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1914C" w14:textId="77777777" w:rsidR="00C64555" w:rsidRPr="005C57B8" w:rsidRDefault="00C64555" w:rsidP="0018626F">
      <w:pPr>
        <w:rPr>
          <w:rFonts w:ascii="Arial Narrow" w:hAnsi="Arial Narrow"/>
        </w:rPr>
      </w:pPr>
      <w:bookmarkStart w:id="0" w:name="_Hlk197691734"/>
      <w:bookmarkEnd w:id="0"/>
    </w:p>
    <w:tbl>
      <w:tblPr>
        <w:tblW w:w="9821" w:type="dxa"/>
        <w:tblInd w:w="-176" w:type="dxa"/>
        <w:tblLook w:val="04A0" w:firstRow="1" w:lastRow="0" w:firstColumn="1" w:lastColumn="0" w:noHBand="0" w:noVBand="1"/>
      </w:tblPr>
      <w:tblGrid>
        <w:gridCol w:w="2836"/>
        <w:gridCol w:w="3561"/>
        <w:gridCol w:w="3424"/>
      </w:tblGrid>
      <w:tr w:rsidR="00C64555" w:rsidRPr="00091921" w14:paraId="60B12DA2" w14:textId="77777777" w:rsidTr="00C64555">
        <w:trPr>
          <w:trHeight w:val="37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B76B" w14:textId="77777777" w:rsidR="00C64555" w:rsidRPr="005513D8" w:rsidRDefault="00C64555" w:rsidP="00C64555">
            <w:pPr>
              <w:pStyle w:val="Nagwek1"/>
              <w:numPr>
                <w:ilvl w:val="0"/>
                <w:numId w:val="0"/>
              </w:numPr>
              <w:jc w:val="center"/>
              <w:rPr>
                <w:szCs w:val="60"/>
              </w:rPr>
            </w:pPr>
            <w:bookmarkStart w:id="1" w:name="_Toc105046765"/>
            <w:bookmarkStart w:id="2" w:name="_Toc105046823"/>
            <w:bookmarkStart w:id="3" w:name="_Toc105047464"/>
            <w:bookmarkStart w:id="4" w:name="_Toc105047806"/>
            <w:bookmarkStart w:id="5" w:name="_Toc105048247"/>
            <w:bookmarkStart w:id="6" w:name="_Toc105048853"/>
            <w:bookmarkStart w:id="7" w:name="_Toc105053102"/>
            <w:bookmarkStart w:id="8" w:name="_Toc105057073"/>
            <w:bookmarkStart w:id="9" w:name="_Toc105057187"/>
            <w:bookmarkStart w:id="10" w:name="_Toc105070799"/>
            <w:bookmarkStart w:id="11" w:name="_Toc109041041"/>
            <w:bookmarkStart w:id="12" w:name="_Toc109042670"/>
            <w:bookmarkStart w:id="13" w:name="_Toc109043302"/>
            <w:bookmarkStart w:id="14" w:name="_Toc113439145"/>
            <w:bookmarkStart w:id="15" w:name="_Toc113439245"/>
            <w:bookmarkStart w:id="16" w:name="_Toc115770743"/>
            <w:bookmarkStart w:id="17" w:name="_Toc115770971"/>
            <w:bookmarkStart w:id="18" w:name="_Toc117149743"/>
            <w:bookmarkStart w:id="19" w:name="_Toc117149872"/>
            <w:bookmarkStart w:id="20" w:name="_Toc119482127"/>
            <w:bookmarkStart w:id="21" w:name="_Toc122587331"/>
            <w:bookmarkStart w:id="22" w:name="_Toc134698361"/>
            <w:bookmarkStart w:id="23" w:name="_Toc134698760"/>
            <w:bookmarkStart w:id="24" w:name="_Toc160530548"/>
            <w:bookmarkStart w:id="25" w:name="_Toc160530577"/>
            <w:bookmarkStart w:id="26" w:name="_Toc160619676"/>
            <w:bookmarkStart w:id="27" w:name="_Toc167341278"/>
            <w:bookmarkStart w:id="28" w:name="_Toc190079287"/>
            <w:bookmarkStart w:id="29" w:name="_Toc192831618"/>
            <w:bookmarkStart w:id="30" w:name="_Toc192832880"/>
            <w:bookmarkStart w:id="31" w:name="_Toc192832912"/>
            <w:bookmarkStart w:id="32" w:name="_Toc195165181"/>
            <w:bookmarkStart w:id="33" w:name="_Toc197691893"/>
            <w:bookmarkStart w:id="34" w:name="_Toc204752517"/>
            <w:bookmarkStart w:id="35" w:name="_Toc204843567"/>
            <w:r w:rsidRPr="005513D8">
              <w:rPr>
                <w:szCs w:val="60"/>
              </w:rPr>
              <w:t>TOM 1/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r w:rsidR="004B6B04">
              <w:rPr>
                <w:szCs w:val="60"/>
              </w:rPr>
              <w:t>1</w:t>
            </w:r>
            <w:bookmarkEnd w:id="34"/>
            <w:bookmarkEnd w:id="35"/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8785" w14:textId="77777777" w:rsidR="00C64555" w:rsidRPr="005513D8" w:rsidRDefault="0072341F" w:rsidP="005513D8">
            <w:pPr>
              <w:pStyle w:val="Nagwek1"/>
              <w:numPr>
                <w:ilvl w:val="0"/>
                <w:numId w:val="0"/>
              </w:numPr>
              <w:jc w:val="center"/>
              <w:rPr>
                <w:szCs w:val="60"/>
              </w:rPr>
            </w:pPr>
            <w:bookmarkStart w:id="36" w:name="_Toc105046766"/>
            <w:bookmarkStart w:id="37" w:name="_Toc105046824"/>
            <w:bookmarkStart w:id="38" w:name="_Toc105047465"/>
            <w:bookmarkStart w:id="39" w:name="_Toc105047807"/>
            <w:bookmarkStart w:id="40" w:name="_Toc105048248"/>
            <w:bookmarkStart w:id="41" w:name="_Toc105048854"/>
            <w:bookmarkStart w:id="42" w:name="_Toc105053103"/>
            <w:bookmarkStart w:id="43" w:name="_Toc105057074"/>
            <w:bookmarkStart w:id="44" w:name="_Toc105057188"/>
            <w:bookmarkStart w:id="45" w:name="_Toc105070800"/>
            <w:bookmarkStart w:id="46" w:name="_Toc109041042"/>
            <w:bookmarkStart w:id="47" w:name="_Toc109042671"/>
            <w:bookmarkStart w:id="48" w:name="_Toc109043303"/>
            <w:bookmarkStart w:id="49" w:name="_Toc113439146"/>
            <w:bookmarkStart w:id="50" w:name="_Toc113439246"/>
            <w:bookmarkStart w:id="51" w:name="_Toc115770744"/>
            <w:bookmarkStart w:id="52" w:name="_Toc115770972"/>
            <w:bookmarkStart w:id="53" w:name="_Toc117149744"/>
            <w:bookmarkStart w:id="54" w:name="_Toc117149873"/>
            <w:bookmarkStart w:id="55" w:name="_Toc119482128"/>
            <w:bookmarkStart w:id="56" w:name="_Toc122587332"/>
            <w:bookmarkStart w:id="57" w:name="_Toc134698362"/>
            <w:bookmarkStart w:id="58" w:name="_Toc134698761"/>
            <w:bookmarkStart w:id="59" w:name="_Toc160530549"/>
            <w:bookmarkStart w:id="60" w:name="_Toc160530578"/>
            <w:bookmarkStart w:id="61" w:name="_Toc160619677"/>
            <w:bookmarkStart w:id="62" w:name="_Toc167341279"/>
            <w:bookmarkStart w:id="63" w:name="_Toc190079288"/>
            <w:bookmarkStart w:id="64" w:name="_Toc192831619"/>
            <w:bookmarkStart w:id="65" w:name="_Toc192832881"/>
            <w:bookmarkStart w:id="66" w:name="_Toc192832913"/>
            <w:bookmarkStart w:id="67" w:name="_Toc195165182"/>
            <w:bookmarkStart w:id="68" w:name="_Toc197691894"/>
            <w:bookmarkStart w:id="69" w:name="_Toc204752518"/>
            <w:bookmarkStart w:id="70" w:name="_Toc204843568"/>
            <w:r w:rsidRPr="004B6B04">
              <w:rPr>
                <w:szCs w:val="60"/>
              </w:rPr>
              <w:t xml:space="preserve">nr </w:t>
            </w:r>
            <w:proofErr w:type="spellStart"/>
            <w:r w:rsidRPr="004B6B04">
              <w:rPr>
                <w:szCs w:val="60"/>
              </w:rPr>
              <w:t>ewid</w:t>
            </w:r>
            <w:proofErr w:type="spellEnd"/>
            <w:r w:rsidRPr="004B6B04">
              <w:rPr>
                <w:szCs w:val="60"/>
              </w:rPr>
              <w:t xml:space="preserve">. </w:t>
            </w:r>
            <w:r w:rsidR="004B6B04" w:rsidRPr="004B6B04">
              <w:rPr>
                <w:szCs w:val="60"/>
              </w:rPr>
              <w:t>56</w:t>
            </w:r>
            <w:r w:rsidR="0049701D" w:rsidRPr="004B6B04">
              <w:rPr>
                <w:szCs w:val="60"/>
              </w:rPr>
              <w:t>/</w:t>
            </w:r>
            <w:r w:rsidR="006B6080" w:rsidRPr="004B6B04">
              <w:rPr>
                <w:szCs w:val="60"/>
              </w:rPr>
              <w:t>R</w:t>
            </w:r>
            <w:r w:rsidR="00C64555" w:rsidRPr="004B6B04">
              <w:rPr>
                <w:szCs w:val="60"/>
              </w:rPr>
              <w:t>/202</w:t>
            </w:r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r w:rsidR="006B6080" w:rsidRPr="004B6B04">
              <w:rPr>
                <w:szCs w:val="60"/>
              </w:rPr>
              <w:t>5</w: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D8B4" w14:textId="77777777" w:rsidR="00C64555" w:rsidRPr="005513D8" w:rsidRDefault="00C64555" w:rsidP="00572E64">
            <w:pPr>
              <w:pStyle w:val="Nagwek1"/>
              <w:numPr>
                <w:ilvl w:val="0"/>
                <w:numId w:val="0"/>
              </w:numPr>
              <w:jc w:val="center"/>
              <w:rPr>
                <w:szCs w:val="60"/>
              </w:rPr>
            </w:pPr>
            <w:bookmarkStart w:id="71" w:name="_Toc105046767"/>
            <w:bookmarkStart w:id="72" w:name="_Toc105046825"/>
            <w:bookmarkStart w:id="73" w:name="_Toc105047466"/>
            <w:bookmarkStart w:id="74" w:name="_Toc105047808"/>
            <w:bookmarkStart w:id="75" w:name="_Toc105048249"/>
            <w:bookmarkStart w:id="76" w:name="_Toc105048855"/>
            <w:bookmarkStart w:id="77" w:name="_Toc105053104"/>
            <w:bookmarkStart w:id="78" w:name="_Toc105057075"/>
            <w:bookmarkStart w:id="79" w:name="_Toc105057189"/>
            <w:bookmarkStart w:id="80" w:name="_Toc105070801"/>
            <w:bookmarkStart w:id="81" w:name="_Toc109041043"/>
            <w:bookmarkStart w:id="82" w:name="_Toc109042672"/>
            <w:bookmarkStart w:id="83" w:name="_Toc109043304"/>
            <w:bookmarkStart w:id="84" w:name="_Toc113439147"/>
            <w:bookmarkStart w:id="85" w:name="_Toc113439247"/>
            <w:bookmarkStart w:id="86" w:name="_Toc115770745"/>
            <w:bookmarkStart w:id="87" w:name="_Toc115770973"/>
            <w:bookmarkStart w:id="88" w:name="_Toc117149745"/>
            <w:bookmarkStart w:id="89" w:name="_Toc117149874"/>
            <w:bookmarkStart w:id="90" w:name="_Toc119482129"/>
            <w:bookmarkStart w:id="91" w:name="_Toc122587333"/>
            <w:bookmarkStart w:id="92" w:name="_Toc134698363"/>
            <w:bookmarkStart w:id="93" w:name="_Toc134698762"/>
            <w:bookmarkStart w:id="94" w:name="_Toc160530550"/>
            <w:bookmarkStart w:id="95" w:name="_Toc160530579"/>
            <w:bookmarkStart w:id="96" w:name="_Toc160619678"/>
            <w:bookmarkStart w:id="97" w:name="_Toc167341280"/>
            <w:bookmarkStart w:id="98" w:name="_Toc190079289"/>
            <w:bookmarkStart w:id="99" w:name="_Toc192831620"/>
            <w:bookmarkStart w:id="100" w:name="_Toc192832882"/>
            <w:bookmarkStart w:id="101" w:name="_Toc192832914"/>
            <w:bookmarkStart w:id="102" w:name="_Toc195165183"/>
            <w:bookmarkStart w:id="103" w:name="_Toc197691895"/>
            <w:bookmarkStart w:id="104" w:name="_Toc204752519"/>
            <w:bookmarkStart w:id="105" w:name="_Toc204843569"/>
            <w:r w:rsidRPr="005513D8">
              <w:rPr>
                <w:szCs w:val="60"/>
              </w:rPr>
              <w:t xml:space="preserve">Egz. </w:t>
            </w:r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r w:rsidR="00572E64">
              <w:rPr>
                <w:szCs w:val="60"/>
              </w:rPr>
              <w:t>1</w:t>
            </w:r>
            <w:bookmarkEnd w:id="105"/>
          </w:p>
        </w:tc>
      </w:tr>
      <w:tr w:rsidR="00C64555" w:rsidRPr="00091921" w14:paraId="46F2CA63" w14:textId="77777777" w:rsidTr="00C64555">
        <w:trPr>
          <w:trHeight w:val="845"/>
        </w:trPr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7B31" w14:textId="77777777" w:rsidR="00C64555" w:rsidRPr="00706BB8" w:rsidRDefault="006C3BA1" w:rsidP="00C64555">
            <w:pPr>
              <w:pStyle w:val="Nagwek1"/>
              <w:numPr>
                <w:ilvl w:val="0"/>
                <w:numId w:val="0"/>
              </w:numPr>
              <w:ind w:left="360"/>
              <w:jc w:val="center"/>
              <w:rPr>
                <w:sz w:val="60"/>
                <w:szCs w:val="60"/>
              </w:rPr>
            </w:pPr>
            <w:bookmarkStart w:id="106" w:name="_Toc160530551"/>
            <w:bookmarkStart w:id="107" w:name="_Toc160530580"/>
            <w:bookmarkStart w:id="108" w:name="_Toc160619679"/>
            <w:bookmarkStart w:id="109" w:name="_Toc167341281"/>
            <w:bookmarkStart w:id="110" w:name="_Toc190079290"/>
            <w:bookmarkStart w:id="111" w:name="_Toc192831621"/>
            <w:bookmarkStart w:id="112" w:name="_Toc192832883"/>
            <w:bookmarkStart w:id="113" w:name="_Toc192832915"/>
            <w:bookmarkStart w:id="114" w:name="_Toc195165184"/>
            <w:bookmarkStart w:id="115" w:name="_Toc197691896"/>
            <w:bookmarkStart w:id="116" w:name="_Toc204752520"/>
            <w:bookmarkStart w:id="117" w:name="_Toc204843570"/>
            <w:r w:rsidRPr="00706BB8">
              <w:rPr>
                <w:sz w:val="60"/>
                <w:szCs w:val="60"/>
              </w:rPr>
              <w:t>DOKUMENTACJA ZGŁOSZENIOWA</w:t>
            </w:r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</w:p>
        </w:tc>
      </w:tr>
      <w:tr w:rsidR="00C64555" w:rsidRPr="00091921" w14:paraId="5AE5D3FF" w14:textId="77777777" w:rsidTr="00C64555">
        <w:trPr>
          <w:trHeight w:val="8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0BA8" w14:textId="77777777" w:rsidR="00C64555" w:rsidRPr="00706BB8" w:rsidRDefault="00C64555" w:rsidP="00C64555">
            <w:pPr>
              <w:tabs>
                <w:tab w:val="right" w:pos="2268"/>
                <w:tab w:val="center" w:pos="2835"/>
                <w:tab w:val="left" w:pos="3544"/>
              </w:tabs>
              <w:spacing w:line="27" w:lineRule="atLeast"/>
              <w:jc w:val="right"/>
              <w:rPr>
                <w:rFonts w:ascii="Arial Narrow" w:hAnsi="Arial Narrow"/>
                <w:b/>
                <w:sz w:val="22"/>
                <w:szCs w:val="28"/>
              </w:rPr>
            </w:pPr>
            <w:r w:rsidRPr="00706BB8">
              <w:rPr>
                <w:rFonts w:ascii="Arial Narrow" w:hAnsi="Arial Narrow"/>
                <w:b/>
                <w:sz w:val="22"/>
                <w:szCs w:val="28"/>
              </w:rPr>
              <w:t>Informacje dotyczące zamierzenia budowlanego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281D" w14:textId="77777777" w:rsidR="00E50C70" w:rsidRPr="00706BB8" w:rsidRDefault="00E50C70" w:rsidP="00E50C70">
            <w:pPr>
              <w:tabs>
                <w:tab w:val="left" w:pos="10800"/>
              </w:tabs>
              <w:autoSpaceDE w:val="0"/>
              <w:autoSpaceDN w:val="0"/>
              <w:adjustRightInd w:val="0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706BB8">
              <w:rPr>
                <w:rFonts w:ascii="Arial Narrow" w:hAnsi="Arial Narrow"/>
                <w:b/>
                <w:sz w:val="24"/>
                <w:szCs w:val="28"/>
              </w:rPr>
              <w:t>DOKUMENTACJA ZGŁOSZENIOWA</w:t>
            </w:r>
            <w:r w:rsidRPr="00706BB8">
              <w:rPr>
                <w:rFonts w:ascii="Arial Narrow" w:hAnsi="Arial Narrow"/>
                <w:b/>
                <w:sz w:val="24"/>
                <w:szCs w:val="28"/>
              </w:rPr>
              <w:br/>
              <w:t>zgodnie z art. 29a Prawa Budowlanego</w:t>
            </w:r>
          </w:p>
          <w:p w14:paraId="7C0EB294" w14:textId="77777777" w:rsidR="00C64555" w:rsidRPr="00706BB8" w:rsidRDefault="00E50C70" w:rsidP="00807EA9">
            <w:pPr>
              <w:tabs>
                <w:tab w:val="left" w:pos="10800"/>
              </w:tabs>
              <w:autoSpaceDE w:val="0"/>
              <w:autoSpaceDN w:val="0"/>
              <w:adjustRightInd w:val="0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706BB8">
              <w:rPr>
                <w:rFonts w:ascii="Arial Narrow" w:hAnsi="Arial Narrow"/>
                <w:b/>
                <w:sz w:val="24"/>
                <w:szCs w:val="28"/>
              </w:rPr>
              <w:t>BRANŻA ELEKTRYCZNA</w:t>
            </w:r>
          </w:p>
        </w:tc>
      </w:tr>
      <w:tr w:rsidR="00C64555" w:rsidRPr="00091921" w14:paraId="7C8C6C7A" w14:textId="77777777" w:rsidTr="00C64555">
        <w:trPr>
          <w:trHeight w:val="103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BDC5" w14:textId="77777777" w:rsidR="00C64555" w:rsidRPr="00706BB8" w:rsidRDefault="00C64555" w:rsidP="00C64555">
            <w:pPr>
              <w:tabs>
                <w:tab w:val="right" w:pos="2268"/>
                <w:tab w:val="center" w:pos="2835"/>
                <w:tab w:val="left" w:pos="3544"/>
              </w:tabs>
              <w:spacing w:line="27" w:lineRule="atLeast"/>
              <w:jc w:val="right"/>
              <w:rPr>
                <w:rFonts w:ascii="Arial Narrow" w:hAnsi="Arial Narrow"/>
                <w:b/>
                <w:sz w:val="22"/>
                <w:szCs w:val="28"/>
              </w:rPr>
            </w:pPr>
            <w:r w:rsidRPr="00706BB8">
              <w:rPr>
                <w:rFonts w:ascii="Arial Narrow" w:hAnsi="Arial Narrow"/>
                <w:b/>
                <w:sz w:val="22"/>
                <w:szCs w:val="28"/>
              </w:rPr>
              <w:t>Nazwa zamierzenia budowlanego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0A22" w14:textId="77777777" w:rsidR="003A1670" w:rsidRPr="00706BB8" w:rsidRDefault="00706BB8" w:rsidP="006B6080">
            <w:pPr>
              <w:tabs>
                <w:tab w:val="left" w:pos="10800"/>
              </w:tabs>
              <w:autoSpaceDE w:val="0"/>
              <w:autoSpaceDN w:val="0"/>
              <w:adjustRightInd w:val="0"/>
              <w:ind w:left="176"/>
              <w:rPr>
                <w:rFonts w:ascii="Arial Narrow" w:hAnsi="Arial Narrow"/>
                <w:b/>
                <w:sz w:val="28"/>
                <w:szCs w:val="28"/>
              </w:rPr>
            </w:pPr>
            <w:r w:rsidRPr="00706BB8">
              <w:rPr>
                <w:rFonts w:ascii="Arial Narrow" w:hAnsi="Arial Narrow"/>
                <w:b/>
                <w:sz w:val="24"/>
                <w:szCs w:val="28"/>
              </w:rPr>
              <w:t>ZA</w:t>
            </w:r>
            <w:r w:rsidR="00B34186" w:rsidRPr="00706BB8">
              <w:rPr>
                <w:rFonts w:ascii="Arial Narrow" w:hAnsi="Arial Narrow"/>
                <w:b/>
                <w:sz w:val="24"/>
                <w:szCs w:val="28"/>
              </w:rPr>
              <w:t>BUDOWA</w:t>
            </w:r>
            <w:r w:rsidR="00655C4B" w:rsidRPr="00706BB8">
              <w:rPr>
                <w:rFonts w:ascii="Arial Narrow" w:hAnsi="Arial Narrow"/>
                <w:b/>
                <w:sz w:val="24"/>
                <w:szCs w:val="28"/>
              </w:rPr>
              <w:t xml:space="preserve"> </w:t>
            </w:r>
            <w:r w:rsidR="00B34186" w:rsidRPr="00706BB8">
              <w:rPr>
                <w:rFonts w:ascii="Arial Narrow" w:hAnsi="Arial Narrow"/>
                <w:b/>
                <w:sz w:val="24"/>
                <w:szCs w:val="28"/>
              </w:rPr>
              <w:t xml:space="preserve">AGREGATU PRĄDOTWÓRCZEGO </w:t>
            </w:r>
            <w:r w:rsidR="00D521F3" w:rsidRPr="00D521F3">
              <w:rPr>
                <w:rFonts w:ascii="Arial Narrow" w:hAnsi="Arial Narrow"/>
                <w:b/>
                <w:sz w:val="24"/>
                <w:szCs w:val="28"/>
              </w:rPr>
              <w:t xml:space="preserve">W BUDYNKU ZESPOŁU SZKÓŁ SPECJALNYCH </w:t>
            </w:r>
            <w:r w:rsidRPr="00706BB8">
              <w:rPr>
                <w:rFonts w:ascii="Arial Narrow" w:hAnsi="Arial Narrow"/>
                <w:b/>
                <w:sz w:val="24"/>
                <w:szCs w:val="28"/>
              </w:rPr>
              <w:t>W RAWICZU</w:t>
            </w:r>
          </w:p>
        </w:tc>
      </w:tr>
      <w:tr w:rsidR="00C64555" w:rsidRPr="00091921" w14:paraId="5C5B2022" w14:textId="77777777" w:rsidTr="00C64555">
        <w:trPr>
          <w:trHeight w:val="73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7204" w14:textId="77777777" w:rsidR="00C64555" w:rsidRPr="00706BB8" w:rsidRDefault="00C64555" w:rsidP="00C64555">
            <w:pPr>
              <w:tabs>
                <w:tab w:val="right" w:pos="2268"/>
                <w:tab w:val="center" w:pos="2835"/>
                <w:tab w:val="left" w:pos="3544"/>
              </w:tabs>
              <w:spacing w:line="27" w:lineRule="atLeast"/>
              <w:jc w:val="right"/>
              <w:rPr>
                <w:rFonts w:ascii="Arial Narrow" w:hAnsi="Arial Narrow"/>
                <w:b/>
                <w:sz w:val="22"/>
                <w:szCs w:val="28"/>
              </w:rPr>
            </w:pPr>
            <w:r w:rsidRPr="00706BB8">
              <w:rPr>
                <w:rFonts w:ascii="Arial Narrow" w:hAnsi="Arial Narrow"/>
                <w:b/>
                <w:sz w:val="22"/>
                <w:szCs w:val="28"/>
              </w:rPr>
              <w:t>Adres i kategoria obiektu budowlanego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DA4C" w14:textId="77777777" w:rsidR="00C64555" w:rsidRPr="00706BB8" w:rsidRDefault="00012A8B" w:rsidP="00C64555">
            <w:pPr>
              <w:autoSpaceDE w:val="0"/>
              <w:autoSpaceDN w:val="0"/>
              <w:adjustRightInd w:val="0"/>
              <w:spacing w:line="27" w:lineRule="atLeast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706BB8">
              <w:rPr>
                <w:rFonts w:ascii="Arial Narrow" w:hAnsi="Arial Narrow"/>
                <w:b/>
                <w:sz w:val="24"/>
                <w:szCs w:val="28"/>
              </w:rPr>
              <w:t xml:space="preserve">ul. </w:t>
            </w:r>
            <w:r w:rsidR="00D521F3" w:rsidRPr="00D521F3">
              <w:rPr>
                <w:rFonts w:ascii="Arial Narrow" w:hAnsi="Arial Narrow"/>
                <w:b/>
                <w:sz w:val="24"/>
                <w:szCs w:val="28"/>
              </w:rPr>
              <w:t>Gen. Stefana Grota-Roweckiego 9F</w:t>
            </w:r>
            <w:r w:rsidR="00706BB8" w:rsidRPr="00706BB8">
              <w:rPr>
                <w:rFonts w:ascii="Arial Narrow" w:hAnsi="Arial Narrow"/>
                <w:b/>
                <w:sz w:val="24"/>
                <w:szCs w:val="28"/>
              </w:rPr>
              <w:t>, 63-900 Rawicz</w:t>
            </w:r>
          </w:p>
          <w:p w14:paraId="35175D18" w14:textId="77777777" w:rsidR="00C64555" w:rsidRPr="00706BB8" w:rsidRDefault="00C64555" w:rsidP="00C64555">
            <w:pPr>
              <w:autoSpaceDE w:val="0"/>
              <w:autoSpaceDN w:val="0"/>
              <w:adjustRightInd w:val="0"/>
              <w:spacing w:line="27" w:lineRule="atLeast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706BB8">
              <w:rPr>
                <w:rFonts w:ascii="Arial Narrow" w:hAnsi="Arial Narrow"/>
                <w:b/>
                <w:sz w:val="24"/>
                <w:szCs w:val="28"/>
              </w:rPr>
              <w:t>Kat. obiektu XXVI</w:t>
            </w:r>
          </w:p>
        </w:tc>
      </w:tr>
      <w:tr w:rsidR="00C64555" w:rsidRPr="00091921" w14:paraId="63328E64" w14:textId="77777777" w:rsidTr="00C64555">
        <w:trPr>
          <w:trHeight w:val="118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9DF5" w14:textId="77777777" w:rsidR="00C64555" w:rsidRPr="00706BB8" w:rsidRDefault="00C64555" w:rsidP="00C64555">
            <w:pPr>
              <w:tabs>
                <w:tab w:val="right" w:pos="2268"/>
                <w:tab w:val="center" w:pos="2835"/>
                <w:tab w:val="left" w:pos="3544"/>
              </w:tabs>
              <w:spacing w:line="27" w:lineRule="atLeast"/>
              <w:jc w:val="right"/>
              <w:rPr>
                <w:rFonts w:ascii="Arial Narrow" w:hAnsi="Arial Narrow"/>
                <w:b/>
                <w:sz w:val="22"/>
                <w:szCs w:val="28"/>
              </w:rPr>
            </w:pPr>
            <w:r w:rsidRPr="00706BB8">
              <w:rPr>
                <w:rFonts w:ascii="Arial Narrow" w:hAnsi="Arial Narrow"/>
                <w:b/>
                <w:sz w:val="22"/>
                <w:szCs w:val="28"/>
              </w:rPr>
              <w:t>Identyfikatory działek ewidencyjnych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7F2B" w14:textId="77777777" w:rsidR="00566FFE" w:rsidRPr="00706BB8" w:rsidRDefault="00D521F3" w:rsidP="003C05D8">
            <w:pPr>
              <w:tabs>
                <w:tab w:val="left" w:pos="10800"/>
              </w:tabs>
              <w:autoSpaceDE w:val="0"/>
              <w:autoSpaceDN w:val="0"/>
              <w:adjustRightInd w:val="0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D521F3">
              <w:rPr>
                <w:rFonts w:ascii="Arial Narrow" w:hAnsi="Arial Narrow"/>
                <w:b/>
                <w:sz w:val="24"/>
                <w:szCs w:val="28"/>
              </w:rPr>
              <w:t>Obręb Rawicz (0001), dz. nr. 57/25; 57/26</w:t>
            </w:r>
            <w:r w:rsidR="00377E87" w:rsidRPr="00706BB8">
              <w:rPr>
                <w:rFonts w:ascii="Arial Narrow" w:hAnsi="Arial Narrow"/>
                <w:b/>
                <w:sz w:val="24"/>
                <w:szCs w:val="28"/>
              </w:rPr>
              <w:t xml:space="preserve"> </w:t>
            </w:r>
            <w:r w:rsidR="00706BB8" w:rsidRPr="00706BB8">
              <w:rPr>
                <w:rFonts w:ascii="Arial Narrow" w:hAnsi="Arial Narrow"/>
                <w:b/>
                <w:sz w:val="24"/>
                <w:szCs w:val="28"/>
              </w:rPr>
              <w:t>RAWICZ</w:t>
            </w:r>
          </w:p>
          <w:p w14:paraId="7E3F732D" w14:textId="77777777" w:rsidR="003A1670" w:rsidRPr="00706BB8" w:rsidRDefault="00284F05" w:rsidP="00807EA9">
            <w:pPr>
              <w:tabs>
                <w:tab w:val="left" w:pos="10800"/>
              </w:tabs>
              <w:autoSpaceDE w:val="0"/>
              <w:autoSpaceDN w:val="0"/>
              <w:adjustRightInd w:val="0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706BB8">
              <w:rPr>
                <w:rFonts w:ascii="Arial Narrow" w:hAnsi="Arial Narrow"/>
                <w:b/>
                <w:sz w:val="24"/>
                <w:szCs w:val="28"/>
              </w:rPr>
              <w:t xml:space="preserve">jedn. </w:t>
            </w:r>
            <w:proofErr w:type="spellStart"/>
            <w:r w:rsidRPr="00706BB8">
              <w:rPr>
                <w:rFonts w:ascii="Arial Narrow" w:hAnsi="Arial Narrow"/>
                <w:b/>
                <w:sz w:val="24"/>
                <w:szCs w:val="28"/>
              </w:rPr>
              <w:t>ewid</w:t>
            </w:r>
            <w:proofErr w:type="spellEnd"/>
            <w:r w:rsidRPr="00706BB8">
              <w:rPr>
                <w:rFonts w:ascii="Arial Narrow" w:hAnsi="Arial Narrow"/>
                <w:b/>
                <w:sz w:val="24"/>
                <w:szCs w:val="28"/>
              </w:rPr>
              <w:t>.</w:t>
            </w:r>
            <w:r w:rsidR="006B6080" w:rsidRPr="00706BB8">
              <w:rPr>
                <w:rFonts w:ascii="Arial Narrow" w:hAnsi="Arial Narrow"/>
                <w:b/>
                <w:sz w:val="24"/>
                <w:szCs w:val="28"/>
              </w:rPr>
              <w:t xml:space="preserve"> 30</w:t>
            </w:r>
            <w:r w:rsidR="00706BB8" w:rsidRPr="00706BB8">
              <w:rPr>
                <w:rFonts w:ascii="Arial Narrow" w:hAnsi="Arial Narrow"/>
                <w:b/>
                <w:sz w:val="24"/>
                <w:szCs w:val="28"/>
              </w:rPr>
              <w:t>2205</w:t>
            </w:r>
            <w:r w:rsidR="006B6080" w:rsidRPr="00706BB8">
              <w:rPr>
                <w:rFonts w:ascii="Arial Narrow" w:hAnsi="Arial Narrow"/>
                <w:b/>
                <w:sz w:val="24"/>
                <w:szCs w:val="28"/>
              </w:rPr>
              <w:t>_</w:t>
            </w:r>
            <w:r w:rsidR="00706BB8" w:rsidRPr="00706BB8">
              <w:rPr>
                <w:rFonts w:ascii="Arial Narrow" w:hAnsi="Arial Narrow"/>
                <w:b/>
                <w:sz w:val="24"/>
                <w:szCs w:val="28"/>
              </w:rPr>
              <w:t>4</w:t>
            </w:r>
            <w:r w:rsidR="001B007F" w:rsidRPr="00706BB8">
              <w:rPr>
                <w:rFonts w:ascii="Arial Narrow" w:hAnsi="Arial Narrow"/>
                <w:b/>
                <w:sz w:val="24"/>
                <w:szCs w:val="28"/>
              </w:rPr>
              <w:t xml:space="preserve"> Gmina </w:t>
            </w:r>
            <w:r w:rsidR="00706BB8" w:rsidRPr="00706BB8">
              <w:rPr>
                <w:rFonts w:ascii="Arial Narrow" w:hAnsi="Arial Narrow"/>
                <w:b/>
                <w:sz w:val="24"/>
                <w:szCs w:val="28"/>
              </w:rPr>
              <w:t>Rawicz</w:t>
            </w:r>
          </w:p>
        </w:tc>
      </w:tr>
      <w:tr w:rsidR="00C64555" w:rsidRPr="00091921" w14:paraId="31DEA78E" w14:textId="77777777" w:rsidTr="00C64555">
        <w:trPr>
          <w:trHeight w:val="9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74B6" w14:textId="77777777" w:rsidR="00C64555" w:rsidRPr="00706BB8" w:rsidRDefault="00C64555" w:rsidP="00C64555">
            <w:pPr>
              <w:tabs>
                <w:tab w:val="right" w:pos="2268"/>
                <w:tab w:val="center" w:pos="2835"/>
                <w:tab w:val="left" w:pos="3544"/>
              </w:tabs>
              <w:spacing w:line="27" w:lineRule="atLeast"/>
              <w:jc w:val="right"/>
              <w:rPr>
                <w:rFonts w:ascii="Arial Narrow" w:hAnsi="Arial Narrow"/>
                <w:b/>
                <w:sz w:val="22"/>
                <w:szCs w:val="28"/>
              </w:rPr>
            </w:pPr>
            <w:r w:rsidRPr="00706BB8">
              <w:rPr>
                <w:rFonts w:ascii="Arial Narrow" w:hAnsi="Arial Narrow"/>
                <w:b/>
                <w:sz w:val="22"/>
                <w:szCs w:val="28"/>
              </w:rPr>
              <w:t>Inwestor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308D" w14:textId="77777777" w:rsidR="001B45C7" w:rsidRPr="00706BB8" w:rsidRDefault="00706BB8" w:rsidP="0073353C">
            <w:pPr>
              <w:autoSpaceDE w:val="0"/>
              <w:autoSpaceDN w:val="0"/>
              <w:adjustRightInd w:val="0"/>
              <w:spacing w:line="27" w:lineRule="atLeast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706BB8">
              <w:rPr>
                <w:rFonts w:ascii="Arial Narrow" w:hAnsi="Arial Narrow"/>
                <w:b/>
                <w:sz w:val="24"/>
                <w:szCs w:val="28"/>
              </w:rPr>
              <w:t>Powiat Rawicki</w:t>
            </w:r>
          </w:p>
          <w:p w14:paraId="612A612B" w14:textId="77777777" w:rsidR="003A1670" w:rsidRPr="00706BB8" w:rsidRDefault="00706BB8" w:rsidP="001B45C7">
            <w:pPr>
              <w:autoSpaceDE w:val="0"/>
              <w:autoSpaceDN w:val="0"/>
              <w:adjustRightInd w:val="0"/>
              <w:spacing w:line="27" w:lineRule="atLeast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706BB8">
              <w:rPr>
                <w:rFonts w:ascii="Arial Narrow" w:hAnsi="Arial Narrow"/>
                <w:b/>
                <w:sz w:val="24"/>
                <w:szCs w:val="28"/>
              </w:rPr>
              <w:t>Rynek 17, 63-900 Rawicz</w:t>
            </w:r>
          </w:p>
        </w:tc>
      </w:tr>
    </w:tbl>
    <w:p w14:paraId="45CED2DE" w14:textId="77777777" w:rsidR="00C64555" w:rsidRPr="00091921" w:rsidRDefault="00C64555" w:rsidP="00C64555">
      <w:pPr>
        <w:spacing w:line="276" w:lineRule="auto"/>
        <w:rPr>
          <w:rFonts w:ascii="Arial Narrow" w:hAnsi="Arial Narrow"/>
          <w:highlight w:val="yellow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1413"/>
        <w:gridCol w:w="1423"/>
        <w:gridCol w:w="2019"/>
        <w:gridCol w:w="1134"/>
        <w:gridCol w:w="1134"/>
        <w:gridCol w:w="2659"/>
      </w:tblGrid>
      <w:tr w:rsidR="00C64555" w:rsidRPr="00091921" w14:paraId="360716A0" w14:textId="77777777" w:rsidTr="0001051B">
        <w:trPr>
          <w:trHeight w:val="44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7C7826" w14:textId="77777777" w:rsidR="00C64555" w:rsidRPr="00706BB8" w:rsidRDefault="00C64555" w:rsidP="00C64555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  <w:r w:rsidRPr="00706BB8">
              <w:rPr>
                <w:rFonts w:ascii="Arial Narrow" w:hAnsi="Arial Narrow"/>
                <w:b/>
                <w:sz w:val="18"/>
                <w:szCs w:val="28"/>
              </w:rPr>
              <w:t>Zespół autorski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1A1A0F" w14:textId="77777777" w:rsidR="00C64555" w:rsidRPr="00706BB8" w:rsidRDefault="00C64555" w:rsidP="00C64555">
            <w:pPr>
              <w:autoSpaceDE w:val="0"/>
              <w:autoSpaceDN w:val="0"/>
              <w:adjustRightInd w:val="0"/>
              <w:ind w:left="34" w:right="-38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  <w:r w:rsidRPr="00706BB8">
              <w:rPr>
                <w:rFonts w:ascii="Arial Narrow" w:hAnsi="Arial Narrow"/>
                <w:b/>
                <w:sz w:val="18"/>
                <w:szCs w:val="28"/>
              </w:rPr>
              <w:t>Imię i nazwisko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66532A" w14:textId="77777777" w:rsidR="00C64555" w:rsidRPr="00706BB8" w:rsidRDefault="00C64555" w:rsidP="00C64555">
            <w:pPr>
              <w:autoSpaceDE w:val="0"/>
              <w:autoSpaceDN w:val="0"/>
              <w:adjustRightInd w:val="0"/>
              <w:ind w:left="34" w:right="-38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  <w:r w:rsidRPr="00706BB8">
              <w:rPr>
                <w:rFonts w:ascii="Arial Narrow" w:hAnsi="Arial Narrow"/>
                <w:b/>
                <w:sz w:val="18"/>
                <w:szCs w:val="28"/>
              </w:rPr>
              <w:t>Specjalność i nr uprawnień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1686C" w14:textId="77777777" w:rsidR="00C64555" w:rsidRPr="00706BB8" w:rsidRDefault="00C64555" w:rsidP="00C64555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  <w:r w:rsidRPr="00706BB8">
              <w:rPr>
                <w:rFonts w:ascii="Arial Narrow" w:hAnsi="Arial Narrow"/>
                <w:b/>
                <w:sz w:val="18"/>
                <w:szCs w:val="28"/>
              </w:rPr>
              <w:t>Zakres opracowania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5FBBF1" w14:textId="77777777" w:rsidR="00C64555" w:rsidRPr="00706BB8" w:rsidRDefault="00C64555" w:rsidP="00C64555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  <w:r w:rsidRPr="00706BB8">
              <w:rPr>
                <w:rFonts w:ascii="Arial Narrow" w:hAnsi="Arial Narrow"/>
                <w:b/>
                <w:sz w:val="18"/>
                <w:szCs w:val="28"/>
              </w:rPr>
              <w:t>Data opracowania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B9FC0B" w14:textId="77777777" w:rsidR="00C64555" w:rsidRPr="00706BB8" w:rsidRDefault="00C64555" w:rsidP="00C64555">
            <w:pPr>
              <w:autoSpaceDE w:val="0"/>
              <w:autoSpaceDN w:val="0"/>
              <w:adjustRightInd w:val="0"/>
              <w:ind w:left="34" w:right="-38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  <w:r w:rsidRPr="00706BB8">
              <w:rPr>
                <w:rFonts w:ascii="Arial Narrow" w:hAnsi="Arial Narrow"/>
                <w:b/>
                <w:sz w:val="18"/>
                <w:szCs w:val="28"/>
              </w:rPr>
              <w:t>Podpis</w:t>
            </w:r>
          </w:p>
        </w:tc>
      </w:tr>
      <w:tr w:rsidR="00C64555" w:rsidRPr="00091921" w14:paraId="5A4F30B3" w14:textId="77777777" w:rsidTr="0001051B">
        <w:trPr>
          <w:trHeight w:val="130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CFDE" w14:textId="77777777" w:rsidR="00C64555" w:rsidRPr="00706BB8" w:rsidRDefault="00C64555" w:rsidP="00C64555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ascii="Arial Narrow" w:hAnsi="Arial Narrow"/>
                <w:b/>
              </w:rPr>
            </w:pPr>
            <w:r w:rsidRPr="00706BB8">
              <w:rPr>
                <w:rFonts w:ascii="Arial Narrow" w:hAnsi="Arial Narrow"/>
                <w:b/>
              </w:rPr>
              <w:t>Projektant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4605" w14:textId="77777777" w:rsidR="00C64555" w:rsidRPr="00706BB8" w:rsidRDefault="00C64555" w:rsidP="00C64555">
            <w:pPr>
              <w:autoSpaceDE w:val="0"/>
              <w:autoSpaceDN w:val="0"/>
              <w:adjustRightInd w:val="0"/>
              <w:ind w:left="-34" w:right="-108"/>
              <w:rPr>
                <w:rFonts w:ascii="Arial Narrow" w:hAnsi="Arial Narrow"/>
                <w:b/>
                <w:sz w:val="22"/>
              </w:rPr>
            </w:pPr>
            <w:r w:rsidRPr="00706BB8">
              <w:rPr>
                <w:rFonts w:ascii="Arial Narrow" w:hAnsi="Arial Narrow"/>
                <w:b/>
                <w:sz w:val="22"/>
              </w:rPr>
              <w:t xml:space="preserve">inż. </w:t>
            </w:r>
          </w:p>
          <w:p w14:paraId="78252DDE" w14:textId="77777777" w:rsidR="00C64555" w:rsidRPr="00706BB8" w:rsidRDefault="00C64555" w:rsidP="00C64555">
            <w:pPr>
              <w:autoSpaceDE w:val="0"/>
              <w:autoSpaceDN w:val="0"/>
              <w:adjustRightInd w:val="0"/>
              <w:ind w:left="-34" w:right="-108"/>
              <w:rPr>
                <w:rFonts w:ascii="Arial Narrow" w:hAnsi="Arial Narrow"/>
                <w:b/>
                <w:sz w:val="22"/>
              </w:rPr>
            </w:pPr>
            <w:r w:rsidRPr="00706BB8">
              <w:rPr>
                <w:rFonts w:ascii="Arial Narrow" w:hAnsi="Arial Narrow"/>
                <w:b/>
                <w:sz w:val="22"/>
              </w:rPr>
              <w:t>Robert Jamroży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87D2" w14:textId="77777777" w:rsidR="00C64555" w:rsidRPr="00706BB8" w:rsidRDefault="00C64555" w:rsidP="00C64555">
            <w:pPr>
              <w:autoSpaceDE w:val="0"/>
              <w:autoSpaceDN w:val="0"/>
              <w:adjustRightInd w:val="0"/>
              <w:ind w:left="33" w:right="-28"/>
              <w:jc w:val="center"/>
              <w:rPr>
                <w:rFonts w:ascii="Arial Narrow" w:hAnsi="Arial Narrow"/>
                <w:b/>
                <w:sz w:val="18"/>
              </w:rPr>
            </w:pPr>
            <w:r w:rsidRPr="00706BB8">
              <w:rPr>
                <w:rFonts w:ascii="Arial Narrow" w:hAnsi="Arial Narrow"/>
                <w:b/>
                <w:sz w:val="18"/>
              </w:rPr>
              <w:t>W specjalności instalacyjnej w zakresie sieci, instalacji i urządzeń elektrycznych</w:t>
            </w:r>
            <w:r w:rsidRPr="00706BB8">
              <w:rPr>
                <w:rFonts w:ascii="Arial Narrow" w:hAnsi="Arial Narrow"/>
                <w:b/>
                <w:sz w:val="18"/>
              </w:rPr>
              <w:br/>
              <w:t>i elektroenergetycznych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6BF7" w14:textId="77777777" w:rsidR="00C64555" w:rsidRPr="00706BB8" w:rsidRDefault="00C64555" w:rsidP="00C64555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706BB8">
              <w:rPr>
                <w:rFonts w:ascii="Arial Narrow" w:hAnsi="Arial Narrow"/>
                <w:b/>
              </w:rPr>
              <w:t>Branża elektryczna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B30E" w14:textId="77777777" w:rsidR="007103A5" w:rsidRPr="00706BB8" w:rsidRDefault="00706BB8" w:rsidP="006C3BA1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706BB8">
              <w:rPr>
                <w:rFonts w:ascii="Arial Narrow" w:hAnsi="Arial Narrow"/>
                <w:b/>
              </w:rPr>
              <w:t>ma</w:t>
            </w:r>
            <w:r w:rsidR="00EF506E">
              <w:rPr>
                <w:rFonts w:ascii="Arial Narrow" w:hAnsi="Arial Narrow"/>
                <w:b/>
              </w:rPr>
              <w:t>j</w:t>
            </w:r>
          </w:p>
          <w:p w14:paraId="4BA3EF23" w14:textId="77777777" w:rsidR="00C64555" w:rsidRPr="00706BB8" w:rsidRDefault="007103A5" w:rsidP="006C3BA1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706BB8">
              <w:rPr>
                <w:rFonts w:ascii="Arial Narrow" w:hAnsi="Arial Narrow"/>
                <w:b/>
              </w:rPr>
              <w:t>2025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DD64" w14:textId="77777777" w:rsidR="00C64555" w:rsidRPr="00706BB8" w:rsidRDefault="00C64555" w:rsidP="00C6455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 Narrow" w:hAnsi="Arial Narrow"/>
                <w:b/>
              </w:rPr>
            </w:pPr>
          </w:p>
        </w:tc>
      </w:tr>
      <w:tr w:rsidR="00706BB8" w:rsidRPr="00091921" w14:paraId="6AA0E1B7" w14:textId="77777777" w:rsidTr="0001051B">
        <w:trPr>
          <w:trHeight w:val="130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281B" w14:textId="77777777" w:rsidR="00706BB8" w:rsidRPr="00706BB8" w:rsidRDefault="00706BB8" w:rsidP="00706BB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ascii="Arial Narrow" w:hAnsi="Arial Narrow"/>
                <w:b/>
              </w:rPr>
            </w:pPr>
            <w:r w:rsidRPr="00706BB8">
              <w:rPr>
                <w:rFonts w:ascii="Arial Narrow" w:hAnsi="Arial Narrow"/>
                <w:b/>
              </w:rPr>
              <w:t>Opracował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6EED" w14:textId="77777777" w:rsidR="00706BB8" w:rsidRPr="00706BB8" w:rsidRDefault="00706BB8" w:rsidP="00706BB8">
            <w:pPr>
              <w:autoSpaceDE w:val="0"/>
              <w:autoSpaceDN w:val="0"/>
              <w:adjustRightInd w:val="0"/>
              <w:ind w:left="-34" w:right="-108"/>
              <w:rPr>
                <w:rFonts w:ascii="Arial Narrow" w:hAnsi="Arial Narrow"/>
                <w:b/>
                <w:sz w:val="22"/>
              </w:rPr>
            </w:pPr>
            <w:r w:rsidRPr="00706BB8">
              <w:rPr>
                <w:rFonts w:ascii="Arial Narrow" w:hAnsi="Arial Narrow"/>
                <w:b/>
                <w:sz w:val="22"/>
              </w:rPr>
              <w:t>inż.</w:t>
            </w:r>
          </w:p>
          <w:p w14:paraId="108B28C8" w14:textId="77777777" w:rsidR="00706BB8" w:rsidRPr="00706BB8" w:rsidRDefault="00706BB8" w:rsidP="00706BB8">
            <w:pPr>
              <w:autoSpaceDE w:val="0"/>
              <w:autoSpaceDN w:val="0"/>
              <w:adjustRightInd w:val="0"/>
              <w:ind w:left="-34" w:right="-108"/>
              <w:rPr>
                <w:rFonts w:ascii="Arial Narrow" w:hAnsi="Arial Narrow"/>
                <w:b/>
                <w:sz w:val="22"/>
              </w:rPr>
            </w:pPr>
            <w:r w:rsidRPr="00706BB8">
              <w:rPr>
                <w:rFonts w:ascii="Arial Narrow" w:hAnsi="Arial Narrow"/>
                <w:b/>
                <w:sz w:val="22"/>
              </w:rPr>
              <w:t>Piotr Kolendowicz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3A5A" w14:textId="77777777" w:rsidR="00706BB8" w:rsidRPr="00706BB8" w:rsidRDefault="00706BB8" w:rsidP="00706BB8">
            <w:pPr>
              <w:autoSpaceDE w:val="0"/>
              <w:autoSpaceDN w:val="0"/>
              <w:adjustRightInd w:val="0"/>
              <w:ind w:left="33" w:right="-28"/>
              <w:jc w:val="center"/>
              <w:rPr>
                <w:rFonts w:ascii="Arial Narrow" w:hAnsi="Arial Narrow"/>
                <w:b/>
                <w:sz w:val="18"/>
              </w:rPr>
            </w:pPr>
            <w:r w:rsidRPr="00706BB8">
              <w:rPr>
                <w:rFonts w:ascii="Arial Narrow" w:hAnsi="Arial Narrow"/>
                <w:b/>
                <w:sz w:val="18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634A" w14:textId="77777777" w:rsidR="00706BB8" w:rsidRPr="00706BB8" w:rsidRDefault="00706BB8" w:rsidP="00706BB8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706BB8">
              <w:rPr>
                <w:rFonts w:ascii="Arial Narrow" w:hAnsi="Arial Narrow"/>
                <w:b/>
              </w:rPr>
              <w:t>Branża elektryczna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EA80" w14:textId="77777777" w:rsidR="00706BB8" w:rsidRPr="00706BB8" w:rsidRDefault="00706BB8" w:rsidP="00706BB8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706BB8">
              <w:rPr>
                <w:rFonts w:ascii="Arial Narrow" w:hAnsi="Arial Narrow"/>
                <w:b/>
              </w:rPr>
              <w:t>ma</w:t>
            </w:r>
            <w:r w:rsidR="00B14E30">
              <w:rPr>
                <w:rFonts w:ascii="Arial Narrow" w:hAnsi="Arial Narrow"/>
                <w:b/>
              </w:rPr>
              <w:t>j</w:t>
            </w:r>
          </w:p>
          <w:p w14:paraId="3CF4D118" w14:textId="77777777" w:rsidR="00706BB8" w:rsidRPr="00706BB8" w:rsidRDefault="00706BB8" w:rsidP="00706BB8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706BB8">
              <w:rPr>
                <w:rFonts w:ascii="Arial Narrow" w:hAnsi="Arial Narrow"/>
                <w:b/>
              </w:rPr>
              <w:t>2025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6016" w14:textId="77777777" w:rsidR="00706BB8" w:rsidRPr="00706BB8" w:rsidRDefault="00706BB8" w:rsidP="00706BB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 Narrow" w:hAnsi="Arial Narrow"/>
                <w:b/>
              </w:rPr>
            </w:pPr>
          </w:p>
        </w:tc>
      </w:tr>
      <w:tr w:rsidR="007103A5" w:rsidRPr="00091921" w14:paraId="634A6859" w14:textId="77777777" w:rsidTr="0001051B">
        <w:trPr>
          <w:trHeight w:val="130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0C63" w14:textId="77777777" w:rsidR="007103A5" w:rsidRPr="00706BB8" w:rsidRDefault="007103A5" w:rsidP="00070B67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ascii="Arial Narrow" w:hAnsi="Arial Narrow"/>
                <w:b/>
              </w:rPr>
            </w:pPr>
            <w:r w:rsidRPr="00706BB8">
              <w:rPr>
                <w:rFonts w:ascii="Arial Narrow" w:hAnsi="Arial Narrow"/>
                <w:b/>
              </w:rPr>
              <w:t>Opracował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02D0" w14:textId="77777777" w:rsidR="007103A5" w:rsidRPr="00706BB8" w:rsidRDefault="007103A5" w:rsidP="00C64555">
            <w:pPr>
              <w:autoSpaceDE w:val="0"/>
              <w:autoSpaceDN w:val="0"/>
              <w:adjustRightInd w:val="0"/>
              <w:ind w:left="-34" w:right="-108"/>
              <w:rPr>
                <w:rFonts w:ascii="Arial Narrow" w:hAnsi="Arial Narrow"/>
                <w:b/>
                <w:sz w:val="22"/>
              </w:rPr>
            </w:pPr>
            <w:r w:rsidRPr="00706BB8">
              <w:rPr>
                <w:rFonts w:ascii="Arial Narrow" w:hAnsi="Arial Narrow"/>
                <w:b/>
                <w:sz w:val="22"/>
              </w:rPr>
              <w:t>inż.</w:t>
            </w:r>
          </w:p>
          <w:p w14:paraId="4CC0BF07" w14:textId="77777777" w:rsidR="007103A5" w:rsidRPr="00706BB8" w:rsidRDefault="00706BB8" w:rsidP="00511ADF">
            <w:pPr>
              <w:autoSpaceDE w:val="0"/>
              <w:autoSpaceDN w:val="0"/>
              <w:adjustRightInd w:val="0"/>
              <w:ind w:left="-34" w:right="-108"/>
              <w:rPr>
                <w:rFonts w:ascii="Arial Narrow" w:hAnsi="Arial Narrow"/>
                <w:b/>
                <w:sz w:val="22"/>
              </w:rPr>
            </w:pPr>
            <w:r w:rsidRPr="00706BB8">
              <w:rPr>
                <w:rFonts w:ascii="Arial Narrow" w:hAnsi="Arial Narrow"/>
                <w:b/>
                <w:sz w:val="22"/>
              </w:rPr>
              <w:t>Kacper Jabłoński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44BD" w14:textId="77777777" w:rsidR="007103A5" w:rsidRPr="00706BB8" w:rsidRDefault="007103A5" w:rsidP="00C64555">
            <w:pPr>
              <w:autoSpaceDE w:val="0"/>
              <w:autoSpaceDN w:val="0"/>
              <w:adjustRightInd w:val="0"/>
              <w:ind w:left="33" w:right="-28"/>
              <w:jc w:val="center"/>
              <w:rPr>
                <w:rFonts w:ascii="Arial Narrow" w:hAnsi="Arial Narrow"/>
                <w:b/>
                <w:sz w:val="18"/>
              </w:rPr>
            </w:pPr>
            <w:r w:rsidRPr="00706BB8">
              <w:rPr>
                <w:rFonts w:ascii="Arial Narrow" w:hAnsi="Arial Narrow"/>
                <w:b/>
                <w:sz w:val="18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CE4B" w14:textId="77777777" w:rsidR="007103A5" w:rsidRPr="00706BB8" w:rsidRDefault="007103A5" w:rsidP="00C64555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706BB8">
              <w:rPr>
                <w:rFonts w:ascii="Arial Narrow" w:hAnsi="Arial Narrow"/>
                <w:b/>
              </w:rPr>
              <w:t>Branża elektryczna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DF98" w14:textId="77777777" w:rsidR="007103A5" w:rsidRPr="00706BB8" w:rsidRDefault="00706BB8" w:rsidP="00B34186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706BB8">
              <w:rPr>
                <w:rFonts w:ascii="Arial Narrow" w:hAnsi="Arial Narrow"/>
                <w:b/>
              </w:rPr>
              <w:t>ma</w:t>
            </w:r>
            <w:r w:rsidR="00B14E30">
              <w:rPr>
                <w:rFonts w:ascii="Arial Narrow" w:hAnsi="Arial Narrow"/>
                <w:b/>
              </w:rPr>
              <w:t>j</w:t>
            </w:r>
          </w:p>
          <w:p w14:paraId="7DEECDF0" w14:textId="77777777" w:rsidR="007103A5" w:rsidRPr="00706BB8" w:rsidRDefault="007103A5" w:rsidP="00B34186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706BB8">
              <w:rPr>
                <w:rFonts w:ascii="Arial Narrow" w:hAnsi="Arial Narrow"/>
                <w:b/>
              </w:rPr>
              <w:t>2025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7CFA" w14:textId="77777777" w:rsidR="007103A5" w:rsidRPr="00706BB8" w:rsidRDefault="007103A5" w:rsidP="00C6455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891FCE4" w14:textId="77777777" w:rsidR="00C64555" w:rsidRPr="00091921" w:rsidRDefault="00C64555">
      <w:pPr>
        <w:spacing w:after="200" w:line="276" w:lineRule="auto"/>
        <w:rPr>
          <w:rFonts w:ascii="Arial Narrow" w:hAnsi="Arial Narrow"/>
          <w:highlight w:val="yellow"/>
        </w:rPr>
      </w:pPr>
    </w:p>
    <w:p w14:paraId="539F9982" w14:textId="77777777" w:rsidR="00C64555" w:rsidRPr="00091921" w:rsidRDefault="00C64555">
      <w:pPr>
        <w:spacing w:after="200" w:line="276" w:lineRule="auto"/>
        <w:rPr>
          <w:rFonts w:ascii="Arial Narrow" w:hAnsi="Arial Narrow"/>
          <w:b/>
          <w:sz w:val="28"/>
          <w:szCs w:val="28"/>
          <w:highlight w:val="yellow"/>
        </w:rPr>
      </w:pPr>
      <w:r w:rsidRPr="00091921">
        <w:rPr>
          <w:rFonts w:ascii="Arial Narrow" w:hAnsi="Arial Narrow"/>
          <w:highlight w:val="yellow"/>
        </w:rPr>
        <w:br w:type="page"/>
      </w:r>
    </w:p>
    <w:p w14:paraId="2CD0F289" w14:textId="77777777" w:rsidR="001E0D62" w:rsidRPr="007A0F9E" w:rsidRDefault="006A5881" w:rsidP="00C377CB">
      <w:pPr>
        <w:pStyle w:val="Nagwek1"/>
        <w:spacing w:line="276" w:lineRule="auto"/>
        <w:ind w:left="567" w:hanging="567"/>
        <w:rPr>
          <w:noProof/>
        </w:rPr>
      </w:pPr>
      <w:bookmarkStart w:id="118" w:name="_Toc105053106"/>
      <w:bookmarkStart w:id="119" w:name="_Toc105057077"/>
      <w:bookmarkStart w:id="120" w:name="_Toc109041045"/>
      <w:bookmarkStart w:id="121" w:name="_Toc109043306"/>
      <w:bookmarkStart w:id="122" w:name="_Toc113439149"/>
      <w:bookmarkStart w:id="123" w:name="_Toc113439249"/>
      <w:bookmarkStart w:id="124" w:name="_Toc115770747"/>
      <w:bookmarkStart w:id="125" w:name="_Toc115770975"/>
      <w:bookmarkStart w:id="126" w:name="_Toc117149747"/>
      <w:bookmarkStart w:id="127" w:name="_Toc117149876"/>
      <w:bookmarkStart w:id="128" w:name="_Toc119482131"/>
      <w:bookmarkStart w:id="129" w:name="_Toc122587335"/>
      <w:bookmarkStart w:id="130" w:name="_Toc134698365"/>
      <w:bookmarkStart w:id="131" w:name="_Toc134698764"/>
      <w:bookmarkStart w:id="132" w:name="_Toc160530552"/>
      <w:bookmarkStart w:id="133" w:name="_Toc160530581"/>
      <w:bookmarkStart w:id="134" w:name="_Toc160619680"/>
      <w:bookmarkStart w:id="135" w:name="_Toc167341282"/>
      <w:bookmarkStart w:id="136" w:name="_Toc190079291"/>
      <w:bookmarkStart w:id="137" w:name="_Toc192831622"/>
      <w:bookmarkStart w:id="138" w:name="_Toc192832884"/>
      <w:bookmarkStart w:id="139" w:name="_Toc192832916"/>
      <w:bookmarkStart w:id="140" w:name="_Toc195165185"/>
      <w:bookmarkStart w:id="141" w:name="_Toc197691897"/>
      <w:bookmarkStart w:id="142" w:name="_Toc204752521"/>
      <w:bookmarkStart w:id="143" w:name="_Toc204843571"/>
      <w:r w:rsidRPr="007A0F9E">
        <w:lastRenderedPageBreak/>
        <w:t>SPIS ZAWARTOŚCI OPRACOWANIA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r w:rsidR="008454C4" w:rsidRPr="007A0F9E">
        <w:rPr>
          <w:sz w:val="24"/>
          <w:szCs w:val="24"/>
        </w:rPr>
        <w:fldChar w:fldCharType="begin"/>
      </w:r>
      <w:r w:rsidRPr="007A0F9E">
        <w:rPr>
          <w:sz w:val="24"/>
          <w:szCs w:val="24"/>
        </w:rPr>
        <w:instrText xml:space="preserve"> TOC \o "1-3" \h \z \u </w:instrText>
      </w:r>
      <w:r w:rsidR="008454C4" w:rsidRPr="007A0F9E">
        <w:rPr>
          <w:sz w:val="24"/>
          <w:szCs w:val="24"/>
        </w:rPr>
        <w:fldChar w:fldCharType="separate"/>
      </w:r>
    </w:p>
    <w:p w14:paraId="66F5313B" w14:textId="77777777" w:rsidR="001E0D62" w:rsidRPr="007A0F9E" w:rsidRDefault="001E0D62">
      <w:pPr>
        <w:pStyle w:val="Spistreci1"/>
        <w:rPr>
          <w:rStyle w:val="Hipercze"/>
        </w:rPr>
      </w:pPr>
    </w:p>
    <w:p w14:paraId="676E9EDD" w14:textId="4B0B9161" w:rsidR="001E0D62" w:rsidRPr="007A0F9E" w:rsidRDefault="001E0D62">
      <w:pPr>
        <w:pStyle w:val="Spistreci1"/>
        <w:rPr>
          <w:rFonts w:eastAsiaTheme="minorEastAsia" w:cstheme="minorBidi"/>
        </w:rPr>
      </w:pPr>
      <w:hyperlink w:anchor="_Toc192832917" w:history="1">
        <w:r w:rsidRPr="007A0F9E">
          <w:rPr>
            <w:rStyle w:val="Hipercze"/>
          </w:rPr>
          <w:t>III.</w:t>
        </w:r>
        <w:r w:rsidRPr="007A0F9E">
          <w:rPr>
            <w:rFonts w:eastAsiaTheme="minorEastAsia" w:cstheme="minorBidi"/>
          </w:rPr>
          <w:tab/>
        </w:r>
        <w:r w:rsidRPr="007A0F9E">
          <w:rPr>
            <w:rStyle w:val="Hipercze"/>
          </w:rPr>
          <w:t>OŚWIADCZENIE PROJEKTANTA</w:t>
        </w:r>
        <w:r w:rsidRPr="007A0F9E">
          <w:rPr>
            <w:webHidden/>
          </w:rPr>
          <w:tab/>
        </w:r>
        <w:r w:rsidR="008454C4" w:rsidRPr="007A0F9E">
          <w:rPr>
            <w:webHidden/>
          </w:rPr>
          <w:fldChar w:fldCharType="begin"/>
        </w:r>
        <w:r w:rsidRPr="007A0F9E">
          <w:rPr>
            <w:webHidden/>
          </w:rPr>
          <w:instrText xml:space="preserve"> PAGEREF _Toc192832917 \h </w:instrText>
        </w:r>
        <w:r w:rsidR="008454C4" w:rsidRPr="007A0F9E">
          <w:rPr>
            <w:webHidden/>
          </w:rPr>
        </w:r>
        <w:r w:rsidR="008454C4" w:rsidRPr="007A0F9E">
          <w:rPr>
            <w:webHidden/>
          </w:rPr>
          <w:fldChar w:fldCharType="separate"/>
        </w:r>
        <w:r w:rsidR="008507DE">
          <w:rPr>
            <w:webHidden/>
          </w:rPr>
          <w:t>2</w:t>
        </w:r>
        <w:r w:rsidR="008454C4" w:rsidRPr="007A0F9E">
          <w:rPr>
            <w:webHidden/>
          </w:rPr>
          <w:fldChar w:fldCharType="end"/>
        </w:r>
      </w:hyperlink>
    </w:p>
    <w:p w14:paraId="19D17CD9" w14:textId="6BE32A6D" w:rsidR="001E0D62" w:rsidRPr="007A0F9E" w:rsidRDefault="001E0D62">
      <w:pPr>
        <w:pStyle w:val="Spistreci1"/>
        <w:rPr>
          <w:rFonts w:eastAsiaTheme="minorEastAsia" w:cstheme="minorBidi"/>
        </w:rPr>
      </w:pPr>
      <w:hyperlink w:anchor="_Toc192832918" w:history="1">
        <w:r w:rsidRPr="007A0F9E">
          <w:rPr>
            <w:rStyle w:val="Hipercze"/>
          </w:rPr>
          <w:t>IV.</w:t>
        </w:r>
        <w:r w:rsidRPr="007A0F9E">
          <w:rPr>
            <w:rFonts w:eastAsiaTheme="minorEastAsia" w:cstheme="minorBidi"/>
          </w:rPr>
          <w:tab/>
        </w:r>
        <w:r w:rsidRPr="007A0F9E">
          <w:rPr>
            <w:rStyle w:val="Hipercze"/>
          </w:rPr>
          <w:t>ZAŚWIADCZENIE I UPRAWNIENIA PROJEKTANTA</w:t>
        </w:r>
        <w:r w:rsidRPr="007A0F9E">
          <w:rPr>
            <w:webHidden/>
          </w:rPr>
          <w:tab/>
        </w:r>
        <w:r w:rsidR="008454C4" w:rsidRPr="007A0F9E">
          <w:rPr>
            <w:webHidden/>
          </w:rPr>
          <w:fldChar w:fldCharType="begin"/>
        </w:r>
        <w:r w:rsidRPr="007A0F9E">
          <w:rPr>
            <w:webHidden/>
          </w:rPr>
          <w:instrText xml:space="preserve"> PAGEREF _Toc192832918 \h </w:instrText>
        </w:r>
        <w:r w:rsidR="008454C4" w:rsidRPr="007A0F9E">
          <w:rPr>
            <w:webHidden/>
          </w:rPr>
        </w:r>
        <w:r w:rsidR="008454C4" w:rsidRPr="007A0F9E">
          <w:rPr>
            <w:webHidden/>
          </w:rPr>
          <w:fldChar w:fldCharType="separate"/>
        </w:r>
        <w:r w:rsidR="008507DE">
          <w:rPr>
            <w:webHidden/>
          </w:rPr>
          <w:t>3</w:t>
        </w:r>
        <w:r w:rsidR="008454C4" w:rsidRPr="007A0F9E">
          <w:rPr>
            <w:webHidden/>
          </w:rPr>
          <w:fldChar w:fldCharType="end"/>
        </w:r>
      </w:hyperlink>
    </w:p>
    <w:p w14:paraId="14AF4E47" w14:textId="109E877F" w:rsidR="001E0D62" w:rsidRPr="007A0F9E" w:rsidRDefault="001E0D62">
      <w:pPr>
        <w:pStyle w:val="Spistreci1"/>
        <w:rPr>
          <w:rFonts w:eastAsiaTheme="minorEastAsia" w:cstheme="minorBidi"/>
        </w:rPr>
      </w:pPr>
      <w:hyperlink w:anchor="_Toc192832919" w:history="1">
        <w:r w:rsidRPr="007A0F9E">
          <w:rPr>
            <w:rStyle w:val="Hipercze"/>
          </w:rPr>
          <w:t>V.</w:t>
        </w:r>
        <w:r w:rsidRPr="007A0F9E">
          <w:rPr>
            <w:rFonts w:eastAsiaTheme="minorEastAsia" w:cstheme="minorBidi"/>
          </w:rPr>
          <w:tab/>
        </w:r>
        <w:r w:rsidRPr="007A0F9E">
          <w:rPr>
            <w:rStyle w:val="Hipercze"/>
          </w:rPr>
          <w:t>CZĘŚĆ OPISOWA</w:t>
        </w:r>
        <w:r w:rsidRPr="007A0F9E">
          <w:rPr>
            <w:webHidden/>
          </w:rPr>
          <w:tab/>
        </w:r>
        <w:r w:rsidR="008454C4" w:rsidRPr="007A0F9E">
          <w:rPr>
            <w:webHidden/>
          </w:rPr>
          <w:fldChar w:fldCharType="begin"/>
        </w:r>
        <w:r w:rsidRPr="007A0F9E">
          <w:rPr>
            <w:webHidden/>
          </w:rPr>
          <w:instrText xml:space="preserve"> PAGEREF _Toc192832919 \h </w:instrText>
        </w:r>
        <w:r w:rsidR="008454C4" w:rsidRPr="007A0F9E">
          <w:rPr>
            <w:webHidden/>
          </w:rPr>
        </w:r>
        <w:r w:rsidR="008454C4" w:rsidRPr="007A0F9E">
          <w:rPr>
            <w:webHidden/>
          </w:rPr>
          <w:fldChar w:fldCharType="separate"/>
        </w:r>
        <w:r w:rsidR="008507DE">
          <w:rPr>
            <w:webHidden/>
          </w:rPr>
          <w:t>6</w:t>
        </w:r>
        <w:r w:rsidR="008454C4" w:rsidRPr="007A0F9E">
          <w:rPr>
            <w:webHidden/>
          </w:rPr>
          <w:fldChar w:fldCharType="end"/>
        </w:r>
      </w:hyperlink>
    </w:p>
    <w:p w14:paraId="245AAB2C" w14:textId="7B95DAEF" w:rsidR="001E0D62" w:rsidRPr="007A0F9E" w:rsidRDefault="001E0D62">
      <w:pPr>
        <w:pStyle w:val="Spistreci3"/>
        <w:tabs>
          <w:tab w:val="left" w:pos="880"/>
          <w:tab w:val="right" w:leader="dot" w:pos="9062"/>
        </w:tabs>
        <w:rPr>
          <w:rFonts w:ascii="Arial Narrow" w:eastAsiaTheme="minorEastAsia" w:hAnsi="Arial Narrow" w:cstheme="minorBidi"/>
          <w:noProof/>
          <w:sz w:val="24"/>
          <w:szCs w:val="24"/>
        </w:rPr>
      </w:pPr>
      <w:hyperlink w:anchor="_Toc192832920" w:history="1"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1.</w:t>
        </w:r>
        <w:r w:rsidRPr="007A0F9E">
          <w:rPr>
            <w:rFonts w:ascii="Arial Narrow" w:eastAsiaTheme="minorEastAsia" w:hAnsi="Arial Narrow" w:cstheme="minorBidi"/>
            <w:noProof/>
            <w:sz w:val="24"/>
            <w:szCs w:val="24"/>
          </w:rPr>
          <w:tab/>
        </w:r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Podstawa opracowania</w:t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_Toc192832920 \h </w:instrTex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507DE">
          <w:rPr>
            <w:rFonts w:ascii="Arial Narrow" w:hAnsi="Arial Narrow"/>
            <w:noProof/>
            <w:webHidden/>
            <w:sz w:val="24"/>
            <w:szCs w:val="24"/>
          </w:rPr>
          <w:t>6</w: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4565855C" w14:textId="0CA3471F" w:rsidR="001E0D62" w:rsidRPr="007A0F9E" w:rsidRDefault="001E0D62">
      <w:pPr>
        <w:pStyle w:val="Spistreci3"/>
        <w:tabs>
          <w:tab w:val="left" w:pos="880"/>
          <w:tab w:val="right" w:leader="dot" w:pos="9062"/>
        </w:tabs>
        <w:rPr>
          <w:rFonts w:ascii="Arial Narrow" w:eastAsiaTheme="minorEastAsia" w:hAnsi="Arial Narrow" w:cstheme="minorBidi"/>
          <w:noProof/>
          <w:sz w:val="24"/>
          <w:szCs w:val="24"/>
        </w:rPr>
      </w:pPr>
      <w:hyperlink w:anchor="_Toc192832921" w:history="1"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2.</w:t>
        </w:r>
        <w:r w:rsidRPr="007A0F9E">
          <w:rPr>
            <w:rFonts w:ascii="Arial Narrow" w:eastAsiaTheme="minorEastAsia" w:hAnsi="Arial Narrow" w:cstheme="minorBidi"/>
            <w:noProof/>
            <w:sz w:val="24"/>
            <w:szCs w:val="24"/>
          </w:rPr>
          <w:tab/>
        </w:r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Cel i zakres opracowania</w:t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_Toc192832921 \h </w:instrTex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507DE">
          <w:rPr>
            <w:rFonts w:ascii="Arial Narrow" w:hAnsi="Arial Narrow"/>
            <w:noProof/>
            <w:webHidden/>
            <w:sz w:val="24"/>
            <w:szCs w:val="24"/>
          </w:rPr>
          <w:t>6</w: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62B9F41C" w14:textId="75BEE8D6" w:rsidR="001E0D62" w:rsidRPr="007A0F9E" w:rsidRDefault="001E0D62">
      <w:pPr>
        <w:pStyle w:val="Spistreci3"/>
        <w:tabs>
          <w:tab w:val="left" w:pos="880"/>
          <w:tab w:val="right" w:leader="dot" w:pos="9062"/>
        </w:tabs>
        <w:rPr>
          <w:rFonts w:ascii="Arial Narrow" w:eastAsiaTheme="minorEastAsia" w:hAnsi="Arial Narrow" w:cstheme="minorBidi"/>
          <w:noProof/>
          <w:sz w:val="24"/>
          <w:szCs w:val="24"/>
        </w:rPr>
      </w:pPr>
      <w:hyperlink w:anchor="_Toc192832922" w:history="1"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3.</w:t>
        </w:r>
        <w:r w:rsidRPr="007A0F9E">
          <w:rPr>
            <w:rFonts w:ascii="Arial Narrow" w:eastAsiaTheme="minorEastAsia" w:hAnsi="Arial Narrow" w:cstheme="minorBidi"/>
            <w:noProof/>
            <w:sz w:val="24"/>
            <w:szCs w:val="24"/>
          </w:rPr>
          <w:tab/>
        </w:r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Istniejący stan zagospodarowania.</w:t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_Toc192832922 \h </w:instrTex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507DE">
          <w:rPr>
            <w:rFonts w:ascii="Arial Narrow" w:hAnsi="Arial Narrow"/>
            <w:noProof/>
            <w:webHidden/>
            <w:sz w:val="24"/>
            <w:szCs w:val="24"/>
          </w:rPr>
          <w:t>6</w: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12D6C046" w14:textId="2520433C" w:rsidR="001E0D62" w:rsidRPr="007A0F9E" w:rsidRDefault="001E0D62">
      <w:pPr>
        <w:pStyle w:val="Spistreci1"/>
        <w:rPr>
          <w:rFonts w:eastAsiaTheme="minorEastAsia" w:cstheme="minorBidi"/>
        </w:rPr>
      </w:pPr>
      <w:hyperlink w:anchor="_Toc192832923" w:history="1">
        <w:r w:rsidRPr="007A0F9E">
          <w:rPr>
            <w:rStyle w:val="Hipercze"/>
          </w:rPr>
          <w:t>VI.</w:t>
        </w:r>
        <w:r w:rsidRPr="007A0F9E">
          <w:rPr>
            <w:rFonts w:eastAsiaTheme="minorEastAsia" w:cstheme="minorBidi"/>
          </w:rPr>
          <w:tab/>
        </w:r>
        <w:r w:rsidRPr="007A0F9E">
          <w:rPr>
            <w:rStyle w:val="Hipercze"/>
          </w:rPr>
          <w:t>CZĘŚĆ TECHNICZNA</w:t>
        </w:r>
        <w:r w:rsidRPr="007A0F9E">
          <w:rPr>
            <w:webHidden/>
          </w:rPr>
          <w:tab/>
        </w:r>
        <w:r w:rsidR="008454C4" w:rsidRPr="007A0F9E">
          <w:rPr>
            <w:webHidden/>
          </w:rPr>
          <w:fldChar w:fldCharType="begin"/>
        </w:r>
        <w:r w:rsidRPr="007A0F9E">
          <w:rPr>
            <w:webHidden/>
          </w:rPr>
          <w:instrText xml:space="preserve"> PAGEREF _Toc192832923 \h </w:instrText>
        </w:r>
        <w:r w:rsidR="008454C4" w:rsidRPr="007A0F9E">
          <w:rPr>
            <w:webHidden/>
          </w:rPr>
        </w:r>
        <w:r w:rsidR="008454C4" w:rsidRPr="007A0F9E">
          <w:rPr>
            <w:webHidden/>
          </w:rPr>
          <w:fldChar w:fldCharType="separate"/>
        </w:r>
        <w:r w:rsidR="008507DE">
          <w:rPr>
            <w:webHidden/>
          </w:rPr>
          <w:t>7</w:t>
        </w:r>
        <w:r w:rsidR="008454C4" w:rsidRPr="007A0F9E">
          <w:rPr>
            <w:webHidden/>
          </w:rPr>
          <w:fldChar w:fldCharType="end"/>
        </w:r>
      </w:hyperlink>
    </w:p>
    <w:p w14:paraId="539AF8B2" w14:textId="225FF0B2" w:rsidR="001E0D62" w:rsidRPr="007A0F9E" w:rsidRDefault="001E0D62">
      <w:pPr>
        <w:pStyle w:val="Spistreci3"/>
        <w:tabs>
          <w:tab w:val="left" w:pos="880"/>
          <w:tab w:val="right" w:leader="dot" w:pos="9062"/>
        </w:tabs>
        <w:rPr>
          <w:rFonts w:ascii="Arial Narrow" w:eastAsiaTheme="minorEastAsia" w:hAnsi="Arial Narrow" w:cstheme="minorBidi"/>
          <w:noProof/>
          <w:sz w:val="24"/>
          <w:szCs w:val="24"/>
        </w:rPr>
      </w:pPr>
      <w:hyperlink w:anchor="_Toc192832924" w:history="1"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1.</w:t>
        </w:r>
        <w:r w:rsidRPr="007A0F9E">
          <w:rPr>
            <w:rFonts w:ascii="Arial Narrow" w:eastAsiaTheme="minorEastAsia" w:hAnsi="Arial Narrow" w:cstheme="minorBidi"/>
            <w:noProof/>
            <w:sz w:val="24"/>
            <w:szCs w:val="24"/>
          </w:rPr>
          <w:tab/>
        </w:r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Stan istniejący</w:t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_Toc192832924 \h </w:instrTex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507DE">
          <w:rPr>
            <w:rFonts w:ascii="Arial Narrow" w:hAnsi="Arial Narrow"/>
            <w:noProof/>
            <w:webHidden/>
            <w:sz w:val="24"/>
            <w:szCs w:val="24"/>
          </w:rPr>
          <w:t>7</w: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7B43B880" w14:textId="329F2131" w:rsidR="001E0D62" w:rsidRPr="007A0F9E" w:rsidRDefault="001E0D62">
      <w:pPr>
        <w:pStyle w:val="Spistreci3"/>
        <w:tabs>
          <w:tab w:val="left" w:pos="880"/>
          <w:tab w:val="right" w:leader="dot" w:pos="9062"/>
        </w:tabs>
        <w:rPr>
          <w:rFonts w:ascii="Arial Narrow" w:eastAsiaTheme="minorEastAsia" w:hAnsi="Arial Narrow" w:cstheme="minorBidi"/>
          <w:noProof/>
          <w:sz w:val="24"/>
          <w:szCs w:val="24"/>
        </w:rPr>
      </w:pPr>
      <w:hyperlink w:anchor="_Toc192832925" w:history="1"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2.</w:t>
        </w:r>
        <w:r w:rsidRPr="007A0F9E">
          <w:rPr>
            <w:rFonts w:ascii="Arial Narrow" w:eastAsiaTheme="minorEastAsia" w:hAnsi="Arial Narrow" w:cstheme="minorBidi"/>
            <w:noProof/>
            <w:sz w:val="24"/>
            <w:szCs w:val="24"/>
          </w:rPr>
          <w:tab/>
        </w:r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Przedmiot inwestycji</w:t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_Toc192832925 \h </w:instrTex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507DE">
          <w:rPr>
            <w:rFonts w:ascii="Arial Narrow" w:hAnsi="Arial Narrow"/>
            <w:noProof/>
            <w:webHidden/>
            <w:sz w:val="24"/>
            <w:szCs w:val="24"/>
          </w:rPr>
          <w:t>7</w: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7009FFA8" w14:textId="466EA506" w:rsidR="001E0D62" w:rsidRPr="007A0F9E" w:rsidRDefault="001E0D62">
      <w:pPr>
        <w:pStyle w:val="Spistreci3"/>
        <w:tabs>
          <w:tab w:val="left" w:pos="880"/>
          <w:tab w:val="right" w:leader="dot" w:pos="9062"/>
        </w:tabs>
        <w:rPr>
          <w:rFonts w:ascii="Arial Narrow" w:eastAsiaTheme="minorEastAsia" w:hAnsi="Arial Narrow" w:cstheme="minorBidi"/>
          <w:noProof/>
          <w:sz w:val="24"/>
          <w:szCs w:val="24"/>
        </w:rPr>
      </w:pPr>
      <w:hyperlink w:anchor="_Toc192832926" w:history="1"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3.</w:t>
        </w:r>
        <w:r w:rsidRPr="007A0F9E">
          <w:rPr>
            <w:rFonts w:ascii="Arial Narrow" w:eastAsiaTheme="minorEastAsia" w:hAnsi="Arial Narrow" w:cstheme="minorBidi"/>
            <w:noProof/>
            <w:sz w:val="24"/>
            <w:szCs w:val="24"/>
          </w:rPr>
          <w:tab/>
        </w:r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Wewnętrzne instalacje</w:t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_Toc192832926 \h </w:instrTex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507DE">
          <w:rPr>
            <w:rFonts w:ascii="Arial Narrow" w:hAnsi="Arial Narrow"/>
            <w:noProof/>
            <w:webHidden/>
            <w:sz w:val="24"/>
            <w:szCs w:val="24"/>
          </w:rPr>
          <w:t>7</w: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4AA1C54B" w14:textId="0F6E1350" w:rsidR="001E0D62" w:rsidRPr="007A0F9E" w:rsidRDefault="001E0D62">
      <w:pPr>
        <w:pStyle w:val="Spistreci3"/>
        <w:tabs>
          <w:tab w:val="left" w:pos="880"/>
          <w:tab w:val="right" w:leader="dot" w:pos="9062"/>
        </w:tabs>
        <w:rPr>
          <w:rFonts w:ascii="Arial Narrow" w:eastAsiaTheme="minorEastAsia" w:hAnsi="Arial Narrow" w:cstheme="minorBidi"/>
          <w:noProof/>
          <w:sz w:val="24"/>
          <w:szCs w:val="24"/>
        </w:rPr>
      </w:pPr>
      <w:hyperlink w:anchor="_Toc192832927" w:history="1"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4.</w:t>
        </w:r>
        <w:r w:rsidRPr="007A0F9E">
          <w:rPr>
            <w:rFonts w:ascii="Arial Narrow" w:eastAsiaTheme="minorEastAsia" w:hAnsi="Arial Narrow" w:cstheme="minorBidi"/>
            <w:noProof/>
            <w:sz w:val="24"/>
            <w:szCs w:val="24"/>
          </w:rPr>
          <w:tab/>
        </w:r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Agregat prądotwórczy</w:t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_Toc192832927 \h </w:instrTex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507DE">
          <w:rPr>
            <w:rFonts w:ascii="Arial Narrow" w:hAnsi="Arial Narrow"/>
            <w:noProof/>
            <w:webHidden/>
            <w:sz w:val="24"/>
            <w:szCs w:val="24"/>
          </w:rPr>
          <w:t>8</w: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3B1AB26D" w14:textId="2D4E280E" w:rsidR="001E0D62" w:rsidRPr="007A0F9E" w:rsidRDefault="001E0D62">
      <w:pPr>
        <w:pStyle w:val="Spistreci3"/>
        <w:tabs>
          <w:tab w:val="left" w:pos="880"/>
          <w:tab w:val="right" w:leader="dot" w:pos="9062"/>
        </w:tabs>
        <w:rPr>
          <w:rFonts w:ascii="Arial Narrow" w:eastAsiaTheme="minorEastAsia" w:hAnsi="Arial Narrow" w:cstheme="minorBidi"/>
          <w:noProof/>
          <w:sz w:val="24"/>
          <w:szCs w:val="24"/>
        </w:rPr>
      </w:pPr>
      <w:hyperlink w:anchor="_Toc192832928" w:history="1"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5.</w:t>
        </w:r>
        <w:r w:rsidRPr="007A0F9E">
          <w:rPr>
            <w:rFonts w:ascii="Arial Narrow" w:eastAsiaTheme="minorEastAsia" w:hAnsi="Arial Narrow" w:cstheme="minorBidi"/>
            <w:noProof/>
            <w:sz w:val="24"/>
            <w:szCs w:val="24"/>
          </w:rPr>
          <w:tab/>
        </w:r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Instalacja zasilania rezerwowego</w:t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_Toc192832928 \h </w:instrTex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507DE">
          <w:rPr>
            <w:rFonts w:ascii="Arial Narrow" w:hAnsi="Arial Narrow"/>
            <w:noProof/>
            <w:webHidden/>
            <w:sz w:val="24"/>
            <w:szCs w:val="24"/>
          </w:rPr>
          <w:t>9</w: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0A3BD3D2" w14:textId="420E6EB2" w:rsidR="001E0D62" w:rsidRPr="007A0F9E" w:rsidRDefault="001E0D62">
      <w:pPr>
        <w:pStyle w:val="Spistreci3"/>
        <w:tabs>
          <w:tab w:val="left" w:pos="880"/>
          <w:tab w:val="right" w:leader="dot" w:pos="9062"/>
        </w:tabs>
        <w:rPr>
          <w:rFonts w:ascii="Arial Narrow" w:eastAsiaTheme="minorEastAsia" w:hAnsi="Arial Narrow" w:cstheme="minorBidi"/>
          <w:noProof/>
          <w:sz w:val="24"/>
          <w:szCs w:val="24"/>
        </w:rPr>
      </w:pPr>
      <w:hyperlink w:anchor="_Toc192832929" w:history="1"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6.</w:t>
        </w:r>
        <w:r w:rsidRPr="007A0F9E">
          <w:rPr>
            <w:rFonts w:ascii="Arial Narrow" w:eastAsiaTheme="minorEastAsia" w:hAnsi="Arial Narrow" w:cstheme="minorBidi"/>
            <w:noProof/>
            <w:sz w:val="24"/>
            <w:szCs w:val="24"/>
          </w:rPr>
          <w:tab/>
        </w:r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Wytyczne do doboru fundamentu dla agregatu prądotwórczego</w:t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_Toc192832929 \h </w:instrTex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507DE">
          <w:rPr>
            <w:rFonts w:ascii="Arial Narrow" w:hAnsi="Arial Narrow"/>
            <w:noProof/>
            <w:webHidden/>
            <w:sz w:val="24"/>
            <w:szCs w:val="24"/>
          </w:rPr>
          <w:t>9</w: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3439D90F" w14:textId="6EC47D32" w:rsidR="001E0D62" w:rsidRPr="007A0F9E" w:rsidRDefault="001E0D62">
      <w:pPr>
        <w:pStyle w:val="Spistreci3"/>
        <w:tabs>
          <w:tab w:val="left" w:pos="880"/>
          <w:tab w:val="right" w:leader="dot" w:pos="9062"/>
        </w:tabs>
        <w:rPr>
          <w:rFonts w:ascii="Arial Narrow" w:eastAsiaTheme="minorEastAsia" w:hAnsi="Arial Narrow" w:cstheme="minorBidi"/>
          <w:noProof/>
          <w:sz w:val="24"/>
          <w:szCs w:val="24"/>
        </w:rPr>
      </w:pPr>
      <w:hyperlink w:anchor="_Toc192832933" w:history="1"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7.</w:t>
        </w:r>
        <w:r w:rsidRPr="007A0F9E">
          <w:rPr>
            <w:rFonts w:ascii="Arial Narrow" w:eastAsiaTheme="minorEastAsia" w:hAnsi="Arial Narrow" w:cstheme="minorBidi"/>
            <w:noProof/>
            <w:sz w:val="24"/>
            <w:szCs w:val="24"/>
          </w:rPr>
          <w:tab/>
        </w:r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Ochrona przeciwporażeniowa</w:t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_Toc192832933 \h </w:instrTex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507DE">
          <w:rPr>
            <w:rFonts w:ascii="Arial Narrow" w:hAnsi="Arial Narrow"/>
            <w:noProof/>
            <w:webHidden/>
            <w:sz w:val="24"/>
            <w:szCs w:val="24"/>
          </w:rPr>
          <w:t>12</w: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2A48F003" w14:textId="439423BA" w:rsidR="001E0D62" w:rsidRPr="007A0F9E" w:rsidRDefault="001E0D62">
      <w:pPr>
        <w:pStyle w:val="Spistreci3"/>
        <w:tabs>
          <w:tab w:val="left" w:pos="880"/>
          <w:tab w:val="right" w:leader="dot" w:pos="9062"/>
        </w:tabs>
        <w:rPr>
          <w:rFonts w:ascii="Arial Narrow" w:eastAsiaTheme="minorEastAsia" w:hAnsi="Arial Narrow" w:cstheme="minorBidi"/>
          <w:noProof/>
          <w:sz w:val="24"/>
          <w:szCs w:val="24"/>
        </w:rPr>
      </w:pPr>
      <w:hyperlink w:anchor="_Toc192832934" w:history="1"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8.</w:t>
        </w:r>
        <w:r w:rsidRPr="007A0F9E">
          <w:rPr>
            <w:rFonts w:ascii="Arial Narrow" w:eastAsiaTheme="minorEastAsia" w:hAnsi="Arial Narrow" w:cstheme="minorBidi"/>
            <w:noProof/>
            <w:sz w:val="24"/>
            <w:szCs w:val="24"/>
          </w:rPr>
          <w:tab/>
        </w:r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Ochrona przeciwpożarowa</w:t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_Toc192832934 \h </w:instrTex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507DE">
          <w:rPr>
            <w:rFonts w:ascii="Arial Narrow" w:hAnsi="Arial Narrow"/>
            <w:noProof/>
            <w:webHidden/>
            <w:sz w:val="24"/>
            <w:szCs w:val="24"/>
          </w:rPr>
          <w:t>12</w: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4B2C7B94" w14:textId="0DA6FEC8" w:rsidR="001E0D62" w:rsidRPr="007A0F9E" w:rsidRDefault="001E0D62">
      <w:pPr>
        <w:pStyle w:val="Spistreci3"/>
        <w:tabs>
          <w:tab w:val="left" w:pos="880"/>
          <w:tab w:val="right" w:leader="dot" w:pos="9062"/>
        </w:tabs>
        <w:rPr>
          <w:rFonts w:ascii="Arial Narrow" w:eastAsiaTheme="minorEastAsia" w:hAnsi="Arial Narrow" w:cstheme="minorBidi"/>
          <w:noProof/>
          <w:sz w:val="24"/>
          <w:szCs w:val="24"/>
        </w:rPr>
      </w:pPr>
      <w:hyperlink w:anchor="_Toc192832935" w:history="1"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9.</w:t>
        </w:r>
        <w:r w:rsidRPr="007A0F9E">
          <w:rPr>
            <w:rFonts w:ascii="Arial Narrow" w:eastAsiaTheme="minorEastAsia" w:hAnsi="Arial Narrow" w:cstheme="minorBidi"/>
            <w:noProof/>
            <w:sz w:val="24"/>
            <w:szCs w:val="24"/>
          </w:rPr>
          <w:tab/>
        </w:r>
        <w:r w:rsidRPr="007A0F9E">
          <w:rPr>
            <w:rStyle w:val="Hipercze"/>
            <w:rFonts w:ascii="Arial Narrow" w:hAnsi="Arial Narrow"/>
            <w:noProof/>
            <w:sz w:val="24"/>
            <w:szCs w:val="24"/>
          </w:rPr>
          <w:t>UWAGI KOŃCOWE</w:t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7A0F9E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_Toc192832935 \h </w:instrTex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507DE">
          <w:rPr>
            <w:rFonts w:ascii="Arial Narrow" w:hAnsi="Arial Narrow"/>
            <w:noProof/>
            <w:webHidden/>
            <w:sz w:val="24"/>
            <w:szCs w:val="24"/>
          </w:rPr>
          <w:t>12</w:t>
        </w:r>
        <w:r w:rsidR="008454C4" w:rsidRPr="007A0F9E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048DCA77" w14:textId="52E05278" w:rsidR="001E0D62" w:rsidRPr="007A0F9E" w:rsidRDefault="001E0D62">
      <w:pPr>
        <w:pStyle w:val="Spistreci1"/>
        <w:rPr>
          <w:rFonts w:eastAsiaTheme="minorEastAsia" w:cstheme="minorBidi"/>
        </w:rPr>
      </w:pPr>
      <w:hyperlink w:anchor="_Toc192832936" w:history="1">
        <w:r w:rsidRPr="007A0F9E">
          <w:rPr>
            <w:rStyle w:val="Hipercze"/>
          </w:rPr>
          <w:t>VII.</w:t>
        </w:r>
        <w:r w:rsidRPr="007A0F9E">
          <w:rPr>
            <w:rFonts w:eastAsiaTheme="minorEastAsia" w:cstheme="minorBidi"/>
          </w:rPr>
          <w:tab/>
        </w:r>
        <w:r w:rsidRPr="007A0F9E">
          <w:rPr>
            <w:rStyle w:val="Hipercze"/>
          </w:rPr>
          <w:t>ZESTAWIENIE RYSUNKÓW</w:t>
        </w:r>
        <w:r w:rsidRPr="007A0F9E">
          <w:rPr>
            <w:webHidden/>
          </w:rPr>
          <w:tab/>
        </w:r>
        <w:r w:rsidR="008454C4" w:rsidRPr="007A0F9E">
          <w:rPr>
            <w:webHidden/>
          </w:rPr>
          <w:fldChar w:fldCharType="begin"/>
        </w:r>
        <w:r w:rsidRPr="007A0F9E">
          <w:rPr>
            <w:webHidden/>
          </w:rPr>
          <w:instrText xml:space="preserve"> PAGEREF _Toc192832936 \h </w:instrText>
        </w:r>
        <w:r w:rsidR="008454C4" w:rsidRPr="007A0F9E">
          <w:rPr>
            <w:webHidden/>
          </w:rPr>
        </w:r>
        <w:r w:rsidR="008454C4" w:rsidRPr="007A0F9E">
          <w:rPr>
            <w:webHidden/>
          </w:rPr>
          <w:fldChar w:fldCharType="separate"/>
        </w:r>
        <w:r w:rsidR="008507DE">
          <w:rPr>
            <w:webHidden/>
          </w:rPr>
          <w:t>14</w:t>
        </w:r>
        <w:r w:rsidR="008454C4" w:rsidRPr="007A0F9E">
          <w:rPr>
            <w:webHidden/>
          </w:rPr>
          <w:fldChar w:fldCharType="end"/>
        </w:r>
      </w:hyperlink>
    </w:p>
    <w:p w14:paraId="4E9CE7B5" w14:textId="77777777" w:rsidR="004356DF" w:rsidRPr="00091921" w:rsidRDefault="008454C4" w:rsidP="005A0EA9">
      <w:pPr>
        <w:pStyle w:val="Spistreci1"/>
        <w:rPr>
          <w:rFonts w:eastAsiaTheme="minorEastAsia" w:cstheme="minorBidi"/>
          <w:highlight w:val="yellow"/>
        </w:rPr>
      </w:pPr>
      <w:r w:rsidRPr="007A0F9E">
        <w:fldChar w:fldCharType="end"/>
      </w:r>
    </w:p>
    <w:p w14:paraId="7471F899" w14:textId="77777777" w:rsidR="004356DF" w:rsidRPr="00091921" w:rsidRDefault="004356DF">
      <w:pPr>
        <w:spacing w:after="200" w:line="276" w:lineRule="auto"/>
        <w:rPr>
          <w:rFonts w:ascii="Arial Narrow" w:hAnsi="Arial Narrow"/>
          <w:sz w:val="24"/>
          <w:szCs w:val="24"/>
          <w:highlight w:val="yellow"/>
        </w:rPr>
      </w:pPr>
      <w:r w:rsidRPr="00091921">
        <w:rPr>
          <w:rFonts w:ascii="Arial Narrow" w:hAnsi="Arial Narrow"/>
          <w:sz w:val="24"/>
          <w:szCs w:val="24"/>
          <w:highlight w:val="yellow"/>
        </w:rPr>
        <w:br w:type="page"/>
      </w:r>
    </w:p>
    <w:p w14:paraId="535AEA5C" w14:textId="77777777" w:rsidR="006A5881" w:rsidRPr="00706BB8" w:rsidRDefault="006A5881" w:rsidP="006A5881">
      <w:pPr>
        <w:pStyle w:val="Nagwek1"/>
        <w:keepNext/>
        <w:tabs>
          <w:tab w:val="num" w:pos="426"/>
          <w:tab w:val="num" w:pos="1003"/>
        </w:tabs>
        <w:ind w:left="567" w:hanging="567"/>
      </w:pPr>
      <w:bookmarkStart w:id="144" w:name="_Toc251331997"/>
      <w:bookmarkStart w:id="145" w:name="_Toc251594772"/>
      <w:bookmarkStart w:id="146" w:name="_Toc325712013"/>
      <w:bookmarkStart w:id="147" w:name="_Toc386018309"/>
      <w:bookmarkStart w:id="148" w:name="_Toc105053107"/>
      <w:bookmarkStart w:id="149" w:name="_Toc105057078"/>
      <w:bookmarkStart w:id="150" w:name="_Toc109041046"/>
      <w:bookmarkStart w:id="151" w:name="_Toc109043307"/>
      <w:bookmarkStart w:id="152" w:name="_Toc113439150"/>
      <w:bookmarkStart w:id="153" w:name="_Toc115770748"/>
      <w:bookmarkStart w:id="154" w:name="_Toc134698366"/>
      <w:bookmarkStart w:id="155" w:name="_Toc160530553"/>
      <w:bookmarkStart w:id="156" w:name="_Toc160619681"/>
      <w:bookmarkStart w:id="157" w:name="_Toc167341283"/>
      <w:bookmarkStart w:id="158" w:name="_Toc192831623"/>
      <w:bookmarkStart w:id="159" w:name="_Toc192832885"/>
      <w:bookmarkStart w:id="160" w:name="_Toc192832917"/>
      <w:bookmarkStart w:id="161" w:name="_Toc195165186"/>
      <w:bookmarkStart w:id="162" w:name="_Toc197691898"/>
      <w:bookmarkStart w:id="163" w:name="_Toc204752522"/>
      <w:bookmarkStart w:id="164" w:name="_Toc204843572"/>
      <w:r w:rsidRPr="00706BB8">
        <w:lastRenderedPageBreak/>
        <w:t>OŚWIADCZENIE PROJEKTANTA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14:paraId="61DDB119" w14:textId="77777777" w:rsidR="006A5881" w:rsidRPr="00706BB8" w:rsidRDefault="006A5881" w:rsidP="006A5881">
      <w:pPr>
        <w:pStyle w:val="Bezodstpw"/>
        <w:rPr>
          <w:snapToGrid w:val="0"/>
        </w:rPr>
      </w:pPr>
    </w:p>
    <w:p w14:paraId="10DFF895" w14:textId="77777777" w:rsidR="006A5881" w:rsidRPr="00706BB8" w:rsidRDefault="006A5881" w:rsidP="006A5881">
      <w:pPr>
        <w:pStyle w:val="Styl"/>
        <w:spacing w:line="324" w:lineRule="auto"/>
        <w:jc w:val="both"/>
        <w:rPr>
          <w:rFonts w:ascii="Arial Narrow" w:hAnsi="Arial Narrow" w:cs="Times New Roman"/>
          <w:snapToGrid w:val="0"/>
          <w:szCs w:val="28"/>
        </w:rPr>
      </w:pPr>
      <w:r w:rsidRPr="00706BB8">
        <w:rPr>
          <w:rFonts w:ascii="Arial Narrow" w:hAnsi="Arial Narrow" w:cs="Times New Roman"/>
          <w:snapToGrid w:val="0"/>
          <w:szCs w:val="28"/>
        </w:rPr>
        <w:t xml:space="preserve">Oświadczenie projektanta </w:t>
      </w:r>
      <w:r w:rsidR="00116F17" w:rsidRPr="00706BB8">
        <w:rPr>
          <w:rFonts w:ascii="Arial Narrow" w:hAnsi="Arial Narrow" w:cs="Times New Roman"/>
          <w:snapToGrid w:val="0"/>
          <w:szCs w:val="28"/>
        </w:rPr>
        <w:t>o</w:t>
      </w:r>
      <w:r w:rsidRPr="00706BB8">
        <w:rPr>
          <w:rFonts w:ascii="Arial Narrow" w:hAnsi="Arial Narrow" w:cs="Times New Roman"/>
          <w:snapToGrid w:val="0"/>
          <w:szCs w:val="28"/>
        </w:rPr>
        <w:t xml:space="preserve"> sporządzeniu </w:t>
      </w:r>
      <w:r w:rsidR="00EC791C" w:rsidRPr="00706BB8">
        <w:rPr>
          <w:rFonts w:ascii="Arial Narrow" w:hAnsi="Arial Narrow" w:cs="Times New Roman"/>
          <w:snapToGrid w:val="0"/>
          <w:szCs w:val="28"/>
        </w:rPr>
        <w:t>dokumentacji zgłoszeniowej zgodnie</w:t>
      </w:r>
      <w:r w:rsidR="005D5E68" w:rsidRPr="00706BB8">
        <w:rPr>
          <w:rFonts w:ascii="Arial Narrow" w:hAnsi="Arial Narrow" w:cs="Times New Roman"/>
          <w:snapToGrid w:val="0"/>
          <w:szCs w:val="28"/>
        </w:rPr>
        <w:t xml:space="preserve"> </w:t>
      </w:r>
      <w:r w:rsidRPr="00706BB8">
        <w:rPr>
          <w:rFonts w:ascii="Arial Narrow" w:hAnsi="Arial Narrow" w:cs="Times New Roman"/>
          <w:snapToGrid w:val="0"/>
          <w:szCs w:val="28"/>
        </w:rPr>
        <w:t>z obowiązującymi przepisami oraz zasadami wiedzy technicznej.</w:t>
      </w:r>
    </w:p>
    <w:p w14:paraId="7B502033" w14:textId="77777777" w:rsidR="006A5881" w:rsidRPr="00706BB8" w:rsidRDefault="006A5881" w:rsidP="006A5881">
      <w:pPr>
        <w:pStyle w:val="Styl"/>
        <w:jc w:val="center"/>
        <w:rPr>
          <w:rFonts w:ascii="Arial Narrow" w:hAnsi="Arial Narrow" w:cs="Times New Roman"/>
          <w:snapToGrid w:val="0"/>
          <w:szCs w:val="28"/>
        </w:rPr>
      </w:pPr>
    </w:p>
    <w:p w14:paraId="4BF04DF2" w14:textId="77777777" w:rsidR="006A5881" w:rsidRPr="00706BB8" w:rsidRDefault="006A5881" w:rsidP="006A5881">
      <w:pPr>
        <w:pStyle w:val="Styl"/>
        <w:rPr>
          <w:rFonts w:ascii="Arial Narrow" w:hAnsi="Arial Narrow" w:cs="Times New Roman"/>
          <w:snapToGrid w:val="0"/>
          <w:szCs w:val="28"/>
        </w:rPr>
      </w:pPr>
      <w:r w:rsidRPr="00706BB8">
        <w:rPr>
          <w:rFonts w:ascii="Arial Narrow" w:hAnsi="Arial Narrow" w:cs="Times New Roman"/>
          <w:snapToGrid w:val="0"/>
          <w:szCs w:val="28"/>
        </w:rPr>
        <w:t>PROJEKTANT:</w:t>
      </w:r>
    </w:p>
    <w:p w14:paraId="5CEB1BD9" w14:textId="77777777" w:rsidR="006A5881" w:rsidRPr="00706BB8" w:rsidRDefault="006A5881" w:rsidP="006A5881">
      <w:pPr>
        <w:pStyle w:val="Styl"/>
        <w:rPr>
          <w:rFonts w:ascii="Arial Narrow" w:hAnsi="Arial Narrow" w:cs="Times New Roman"/>
          <w:snapToGrid w:val="0"/>
          <w:szCs w:val="28"/>
        </w:rPr>
      </w:pPr>
      <w:r w:rsidRPr="00706BB8">
        <w:rPr>
          <w:rFonts w:ascii="Arial Narrow" w:hAnsi="Arial Narrow" w:cs="Times New Roman"/>
          <w:snapToGrid w:val="0"/>
          <w:szCs w:val="28"/>
        </w:rPr>
        <w:t>Ja niżej podpisany(a)</w:t>
      </w:r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b/>
          <w:snapToGrid w:val="0"/>
          <w:szCs w:val="28"/>
        </w:rPr>
        <w:t>ROBERT JAMROŻY</w:t>
      </w:r>
      <w:r w:rsidRPr="00706BB8">
        <w:rPr>
          <w:rFonts w:ascii="Arial Narrow" w:hAnsi="Arial Narrow" w:cs="Times New Roman"/>
          <w:b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</w:p>
    <w:p w14:paraId="429832FE" w14:textId="77777777" w:rsidR="006A5881" w:rsidRPr="00706BB8" w:rsidRDefault="006A5881" w:rsidP="006A5881">
      <w:pPr>
        <w:pStyle w:val="Styl"/>
        <w:spacing w:line="480" w:lineRule="auto"/>
        <w:rPr>
          <w:rFonts w:ascii="Arial Narrow" w:hAnsi="Arial Narrow" w:cs="Times New Roman"/>
          <w:snapToGrid w:val="0"/>
          <w:sz w:val="20"/>
          <w:szCs w:val="28"/>
        </w:rPr>
      </w:pPr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  <w:proofErr w:type="gramStart"/>
      <w:r w:rsidRPr="00706BB8">
        <w:rPr>
          <w:rFonts w:ascii="Arial Narrow" w:hAnsi="Arial Narrow" w:cs="Times New Roman"/>
          <w:snapToGrid w:val="0"/>
          <w:sz w:val="20"/>
          <w:szCs w:val="28"/>
        </w:rPr>
        <w:t>( imię</w:t>
      </w:r>
      <w:proofErr w:type="gramEnd"/>
      <w:r w:rsidRPr="00706BB8">
        <w:rPr>
          <w:rFonts w:ascii="Arial Narrow" w:hAnsi="Arial Narrow" w:cs="Times New Roman"/>
          <w:snapToGrid w:val="0"/>
          <w:sz w:val="20"/>
          <w:szCs w:val="28"/>
        </w:rPr>
        <w:t xml:space="preserve"> i nazwisko </w:t>
      </w:r>
      <w:proofErr w:type="gramStart"/>
      <w:r w:rsidRPr="00706BB8">
        <w:rPr>
          <w:rFonts w:ascii="Arial Narrow" w:hAnsi="Arial Narrow" w:cs="Times New Roman"/>
          <w:snapToGrid w:val="0"/>
          <w:sz w:val="20"/>
          <w:szCs w:val="28"/>
        </w:rPr>
        <w:t>projektanta )</w:t>
      </w:r>
      <w:proofErr w:type="gramEnd"/>
    </w:p>
    <w:p w14:paraId="63E907F9" w14:textId="77777777" w:rsidR="006A5881" w:rsidRPr="00706BB8" w:rsidRDefault="006A5881" w:rsidP="006A5881">
      <w:pPr>
        <w:pStyle w:val="Styl"/>
        <w:spacing w:line="480" w:lineRule="auto"/>
        <w:rPr>
          <w:rFonts w:ascii="Arial Narrow" w:hAnsi="Arial Narrow" w:cs="Times New Roman"/>
          <w:snapToGrid w:val="0"/>
          <w:szCs w:val="28"/>
        </w:rPr>
      </w:pPr>
      <w:r w:rsidRPr="00706BB8">
        <w:rPr>
          <w:rFonts w:ascii="Arial Narrow" w:hAnsi="Arial Narrow" w:cs="Times New Roman"/>
          <w:snapToGrid w:val="0"/>
          <w:szCs w:val="28"/>
        </w:rPr>
        <w:t>Zamieszkały(a)</w:t>
      </w:r>
      <w:r w:rsidRPr="00706BB8">
        <w:rPr>
          <w:rFonts w:ascii="Arial Narrow" w:hAnsi="Arial Narrow" w:cs="Times New Roman"/>
          <w:snapToGrid w:val="0"/>
          <w:szCs w:val="28"/>
        </w:rPr>
        <w:tab/>
      </w:r>
      <w:proofErr w:type="gramStart"/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b/>
          <w:snapToGrid w:val="0"/>
          <w:szCs w:val="28"/>
        </w:rPr>
        <w:t xml:space="preserve">  ul.</w:t>
      </w:r>
      <w:proofErr w:type="gramEnd"/>
      <w:r w:rsidRPr="00706BB8">
        <w:rPr>
          <w:rFonts w:ascii="Arial Narrow" w:hAnsi="Arial Narrow" w:cs="Times New Roman"/>
          <w:b/>
          <w:snapToGrid w:val="0"/>
          <w:szCs w:val="28"/>
        </w:rPr>
        <w:t xml:space="preserve"> Lipowa </w:t>
      </w:r>
      <w:proofErr w:type="gramStart"/>
      <w:r w:rsidRPr="00706BB8">
        <w:rPr>
          <w:rFonts w:ascii="Arial Narrow" w:hAnsi="Arial Narrow" w:cs="Times New Roman"/>
          <w:b/>
          <w:snapToGrid w:val="0"/>
          <w:szCs w:val="28"/>
        </w:rPr>
        <w:t>11,  63</w:t>
      </w:r>
      <w:proofErr w:type="gramEnd"/>
      <w:r w:rsidRPr="00706BB8">
        <w:rPr>
          <w:rFonts w:ascii="Arial Narrow" w:hAnsi="Arial Narrow" w:cs="Times New Roman"/>
          <w:b/>
          <w:snapToGrid w:val="0"/>
          <w:szCs w:val="28"/>
        </w:rPr>
        <w:t>-920 PAKOSŁAW</w:t>
      </w:r>
      <w:r w:rsidRPr="00706BB8">
        <w:rPr>
          <w:rFonts w:ascii="Arial Narrow" w:hAnsi="Arial Narrow" w:cs="Times New Roman"/>
          <w:b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</w:p>
    <w:p w14:paraId="7DE3C328" w14:textId="77777777" w:rsidR="006A5881" w:rsidRPr="00706BB8" w:rsidRDefault="006A5881" w:rsidP="006A5881">
      <w:pPr>
        <w:pStyle w:val="Styl"/>
        <w:spacing w:line="276" w:lineRule="auto"/>
        <w:rPr>
          <w:rFonts w:ascii="Arial Narrow" w:hAnsi="Arial Narrow" w:cs="Times New Roman"/>
          <w:snapToGrid w:val="0"/>
          <w:szCs w:val="28"/>
        </w:rPr>
      </w:pPr>
    </w:p>
    <w:p w14:paraId="25C2BE5C" w14:textId="77777777" w:rsidR="00D4067B" w:rsidRPr="00706BB8" w:rsidRDefault="00D4067B" w:rsidP="006A5881">
      <w:pPr>
        <w:pStyle w:val="Styl"/>
        <w:spacing w:line="276" w:lineRule="auto"/>
        <w:rPr>
          <w:rFonts w:ascii="Arial Narrow" w:hAnsi="Arial Narrow" w:cs="Times New Roman"/>
          <w:snapToGrid w:val="0"/>
          <w:szCs w:val="28"/>
        </w:rPr>
      </w:pPr>
    </w:p>
    <w:p w14:paraId="3B0D8765" w14:textId="77777777" w:rsidR="00D4067B" w:rsidRPr="00706BB8" w:rsidRDefault="00D4067B" w:rsidP="006A5881">
      <w:pPr>
        <w:pStyle w:val="Styl"/>
        <w:spacing w:line="276" w:lineRule="auto"/>
        <w:rPr>
          <w:rFonts w:ascii="Arial Narrow" w:hAnsi="Arial Narrow" w:cs="Times New Roman"/>
          <w:snapToGrid w:val="0"/>
          <w:szCs w:val="28"/>
        </w:rPr>
      </w:pPr>
    </w:p>
    <w:p w14:paraId="110FFB78" w14:textId="77777777" w:rsidR="00323EC4" w:rsidRPr="00706BB8" w:rsidRDefault="00323EC4" w:rsidP="00323EC4">
      <w:pPr>
        <w:pStyle w:val="Styl"/>
        <w:spacing w:line="276" w:lineRule="auto"/>
        <w:jc w:val="both"/>
        <w:rPr>
          <w:rFonts w:ascii="Arial Narrow" w:hAnsi="Arial Narrow" w:cs="Times New Roman"/>
          <w:snapToGrid w:val="0"/>
          <w:szCs w:val="28"/>
        </w:rPr>
      </w:pPr>
      <w:r w:rsidRPr="00706BB8">
        <w:rPr>
          <w:rFonts w:ascii="Arial Narrow" w:hAnsi="Arial Narrow"/>
        </w:rPr>
        <w:t>po zapoznaniu się z przepisami ustawy z dnia 7 lipca 1994 roku – Prawo budowlane (tekst jednolity:</w:t>
      </w:r>
      <w:r w:rsidRPr="00706BB8">
        <w:rPr>
          <w:rFonts w:ascii="Arial Narrow" w:hAnsi="Arial Narrow"/>
        </w:rPr>
        <w:br/>
        <w:t xml:space="preserve">Dz. U. z 2021 poz. 2351). oświadczam, </w:t>
      </w:r>
      <w:r w:rsidRPr="00706BB8">
        <w:rPr>
          <w:rFonts w:ascii="Arial Narrow" w:hAnsi="Arial Narrow" w:cs="Times New Roman"/>
          <w:snapToGrid w:val="0"/>
          <w:szCs w:val="28"/>
        </w:rPr>
        <w:t xml:space="preserve">że </w:t>
      </w:r>
      <w:r w:rsidR="00CA367A" w:rsidRPr="00706BB8">
        <w:rPr>
          <w:rFonts w:ascii="Arial Narrow" w:hAnsi="Arial Narrow" w:cs="Times New Roman"/>
          <w:snapToGrid w:val="0"/>
          <w:szCs w:val="28"/>
        </w:rPr>
        <w:t>dokumentacja zgłoszeniowa</w:t>
      </w:r>
      <w:r w:rsidRPr="00706BB8">
        <w:rPr>
          <w:rFonts w:ascii="Arial Narrow" w:hAnsi="Arial Narrow" w:cs="Times New Roman"/>
          <w:snapToGrid w:val="0"/>
          <w:szCs w:val="28"/>
        </w:rPr>
        <w:t xml:space="preserve"> opracowan</w:t>
      </w:r>
      <w:r w:rsidR="00CA367A" w:rsidRPr="00706BB8">
        <w:rPr>
          <w:rFonts w:ascii="Arial Narrow" w:hAnsi="Arial Narrow" w:cs="Times New Roman"/>
          <w:snapToGrid w:val="0"/>
          <w:szCs w:val="28"/>
        </w:rPr>
        <w:t>a</w:t>
      </w:r>
      <w:r w:rsidRPr="00706BB8">
        <w:rPr>
          <w:rFonts w:ascii="Arial Narrow" w:hAnsi="Arial Narrow" w:cs="Times New Roman"/>
          <w:snapToGrid w:val="0"/>
          <w:szCs w:val="28"/>
        </w:rPr>
        <w:t xml:space="preserve"> dla:</w:t>
      </w:r>
    </w:p>
    <w:p w14:paraId="2D2EF2E7" w14:textId="77777777" w:rsidR="006A5881" w:rsidRPr="00706BB8" w:rsidRDefault="006A5881" w:rsidP="006A5881">
      <w:pPr>
        <w:pStyle w:val="Styl"/>
        <w:rPr>
          <w:rFonts w:ascii="Arial Narrow" w:hAnsi="Arial Narrow" w:cs="Times New Roman"/>
          <w:snapToGrid w:val="0"/>
          <w:sz w:val="16"/>
          <w:szCs w:val="16"/>
        </w:rPr>
      </w:pPr>
    </w:p>
    <w:p w14:paraId="7D294641" w14:textId="77777777" w:rsidR="00E87A38" w:rsidRPr="00706BB8" w:rsidRDefault="00706BB8" w:rsidP="00E87A38">
      <w:pPr>
        <w:pStyle w:val="Styl"/>
        <w:jc w:val="center"/>
        <w:rPr>
          <w:rFonts w:ascii="Arial Narrow" w:hAnsi="Arial Narrow"/>
          <w:b/>
        </w:rPr>
      </w:pPr>
      <w:r w:rsidRPr="00706BB8">
        <w:rPr>
          <w:rFonts w:ascii="Arial Narrow" w:hAnsi="Arial Narrow"/>
          <w:b/>
        </w:rPr>
        <w:t>Powiat Rawicki</w:t>
      </w:r>
    </w:p>
    <w:p w14:paraId="3379309D" w14:textId="77777777" w:rsidR="00814323" w:rsidRPr="00706BB8" w:rsidRDefault="00706BB8" w:rsidP="00E87A38">
      <w:pPr>
        <w:pStyle w:val="Styl"/>
        <w:jc w:val="center"/>
        <w:rPr>
          <w:rFonts w:ascii="Arial Narrow" w:hAnsi="Arial Narrow"/>
          <w:b/>
        </w:rPr>
      </w:pPr>
      <w:r w:rsidRPr="00706BB8">
        <w:rPr>
          <w:rFonts w:ascii="Arial Narrow" w:hAnsi="Arial Narrow"/>
          <w:b/>
        </w:rPr>
        <w:t>Rynek 17, 63-900 Rawicz</w:t>
      </w:r>
    </w:p>
    <w:p w14:paraId="4B4ABA65" w14:textId="77777777" w:rsidR="00E87A38" w:rsidRPr="00706BB8" w:rsidRDefault="00E87A38" w:rsidP="00E87A38">
      <w:pPr>
        <w:pStyle w:val="Styl"/>
        <w:jc w:val="center"/>
        <w:rPr>
          <w:rFonts w:ascii="Arial Narrow" w:hAnsi="Arial Narrow" w:cs="Times New Roman"/>
          <w:snapToGrid w:val="0"/>
          <w:szCs w:val="28"/>
        </w:rPr>
      </w:pPr>
    </w:p>
    <w:p w14:paraId="0CDD99D9" w14:textId="77777777" w:rsidR="006A5881" w:rsidRPr="00706BB8" w:rsidRDefault="006A5881" w:rsidP="006A5881">
      <w:pPr>
        <w:pStyle w:val="Styl"/>
        <w:jc w:val="center"/>
        <w:rPr>
          <w:rFonts w:ascii="Arial Narrow" w:hAnsi="Arial Narrow" w:cs="Times New Roman"/>
          <w:snapToGrid w:val="0"/>
          <w:szCs w:val="28"/>
        </w:rPr>
      </w:pPr>
      <w:r w:rsidRPr="00706BB8">
        <w:rPr>
          <w:rFonts w:ascii="Arial Narrow" w:hAnsi="Arial Narrow" w:cs="Times New Roman"/>
          <w:snapToGrid w:val="0"/>
          <w:szCs w:val="28"/>
        </w:rPr>
        <w:t>dotyczący:</w:t>
      </w:r>
    </w:p>
    <w:p w14:paraId="2C63D58D" w14:textId="77777777" w:rsidR="00D521F3" w:rsidRDefault="00D521F3" w:rsidP="00532C14">
      <w:pPr>
        <w:pStyle w:val="Styl"/>
        <w:jc w:val="center"/>
        <w:rPr>
          <w:rFonts w:ascii="Arial Narrow" w:hAnsi="Arial Narrow"/>
          <w:b/>
        </w:rPr>
      </w:pPr>
      <w:r w:rsidRPr="00706BB8">
        <w:rPr>
          <w:rFonts w:ascii="Arial Narrow" w:hAnsi="Arial Narrow"/>
          <w:b/>
          <w:szCs w:val="28"/>
        </w:rPr>
        <w:t xml:space="preserve">ZABUDOWA AGREGATU PRĄDOTWÓRCZEGO </w:t>
      </w:r>
      <w:r w:rsidRPr="00D521F3">
        <w:rPr>
          <w:rFonts w:ascii="Arial Narrow" w:hAnsi="Arial Narrow" w:cs="Times New Roman"/>
          <w:b/>
          <w:szCs w:val="28"/>
        </w:rPr>
        <w:t xml:space="preserve">W BUDYNKU ZESPOŁU SZKÓŁ SPECJALNYCH </w:t>
      </w:r>
      <w:r w:rsidRPr="00706BB8">
        <w:rPr>
          <w:rFonts w:ascii="Arial Narrow" w:hAnsi="Arial Narrow"/>
          <w:b/>
          <w:szCs w:val="28"/>
        </w:rPr>
        <w:t>W RAWICZU</w:t>
      </w:r>
      <w:r w:rsidRPr="00706BB8">
        <w:rPr>
          <w:rFonts w:ascii="Arial Narrow" w:hAnsi="Arial Narrow"/>
          <w:b/>
        </w:rPr>
        <w:t xml:space="preserve"> </w:t>
      </w:r>
    </w:p>
    <w:p w14:paraId="0D045326" w14:textId="77777777" w:rsidR="00D521F3" w:rsidRPr="00706BB8" w:rsidRDefault="00D521F3" w:rsidP="00D521F3">
      <w:pPr>
        <w:autoSpaceDE w:val="0"/>
        <w:autoSpaceDN w:val="0"/>
        <w:adjustRightInd w:val="0"/>
        <w:spacing w:line="27" w:lineRule="atLeast"/>
        <w:ind w:left="176"/>
        <w:jc w:val="center"/>
        <w:rPr>
          <w:rFonts w:ascii="Arial Narrow" w:hAnsi="Arial Narrow"/>
          <w:b/>
          <w:sz w:val="24"/>
          <w:szCs w:val="28"/>
        </w:rPr>
      </w:pPr>
      <w:r w:rsidRPr="00706BB8">
        <w:rPr>
          <w:rFonts w:ascii="Arial Narrow" w:hAnsi="Arial Narrow"/>
          <w:b/>
          <w:sz w:val="24"/>
          <w:szCs w:val="28"/>
        </w:rPr>
        <w:t xml:space="preserve">ul. </w:t>
      </w:r>
      <w:r w:rsidRPr="00D521F3">
        <w:rPr>
          <w:rFonts w:ascii="Arial Narrow" w:hAnsi="Arial Narrow"/>
          <w:b/>
          <w:sz w:val="24"/>
          <w:szCs w:val="28"/>
        </w:rPr>
        <w:t>Gen. Stefana Grota-Roweckiego 9F</w:t>
      </w:r>
      <w:r w:rsidRPr="00706BB8">
        <w:rPr>
          <w:rFonts w:ascii="Arial Narrow" w:hAnsi="Arial Narrow"/>
          <w:b/>
          <w:sz w:val="24"/>
          <w:szCs w:val="28"/>
        </w:rPr>
        <w:t>, 63-900 Rawicz</w:t>
      </w:r>
    </w:p>
    <w:p w14:paraId="79F692DF" w14:textId="77777777" w:rsidR="00D521F3" w:rsidRPr="00706BB8" w:rsidRDefault="00D521F3" w:rsidP="00D521F3">
      <w:pPr>
        <w:tabs>
          <w:tab w:val="left" w:pos="10800"/>
        </w:tabs>
        <w:autoSpaceDE w:val="0"/>
        <w:autoSpaceDN w:val="0"/>
        <w:adjustRightInd w:val="0"/>
        <w:ind w:left="176"/>
        <w:jc w:val="center"/>
        <w:rPr>
          <w:rFonts w:ascii="Arial Narrow" w:hAnsi="Arial Narrow"/>
          <w:b/>
          <w:sz w:val="24"/>
          <w:szCs w:val="28"/>
        </w:rPr>
      </w:pPr>
      <w:r w:rsidRPr="00D521F3">
        <w:rPr>
          <w:rFonts w:ascii="Arial Narrow" w:hAnsi="Arial Narrow"/>
          <w:b/>
          <w:sz w:val="24"/>
          <w:szCs w:val="28"/>
        </w:rPr>
        <w:t>Obręb Rawicz (0001), dz. nr. 57/25; 57/26</w:t>
      </w:r>
      <w:r w:rsidRPr="00706BB8">
        <w:rPr>
          <w:rFonts w:ascii="Arial Narrow" w:hAnsi="Arial Narrow"/>
          <w:b/>
          <w:sz w:val="24"/>
          <w:szCs w:val="28"/>
        </w:rPr>
        <w:t xml:space="preserve"> RAWICZ</w:t>
      </w:r>
    </w:p>
    <w:p w14:paraId="036D6C74" w14:textId="77777777" w:rsidR="006A5881" w:rsidRPr="00706BB8" w:rsidRDefault="00D521F3" w:rsidP="00D521F3">
      <w:pPr>
        <w:pStyle w:val="Styl"/>
        <w:jc w:val="center"/>
        <w:rPr>
          <w:rFonts w:ascii="Arial Narrow" w:hAnsi="Arial Narrow" w:cs="Times New Roman"/>
          <w:snapToGrid w:val="0"/>
          <w:sz w:val="20"/>
          <w:szCs w:val="20"/>
        </w:rPr>
      </w:pPr>
      <w:r w:rsidRPr="00706BB8">
        <w:rPr>
          <w:rFonts w:ascii="Arial Narrow" w:hAnsi="Arial Narrow" w:cs="Times New Roman"/>
          <w:snapToGrid w:val="0"/>
          <w:sz w:val="20"/>
          <w:szCs w:val="20"/>
        </w:rPr>
        <w:t xml:space="preserve"> </w:t>
      </w:r>
      <w:r w:rsidR="006A5881" w:rsidRPr="00706BB8">
        <w:rPr>
          <w:rFonts w:ascii="Arial Narrow" w:hAnsi="Arial Narrow" w:cs="Times New Roman"/>
          <w:snapToGrid w:val="0"/>
          <w:sz w:val="20"/>
          <w:szCs w:val="20"/>
        </w:rPr>
        <w:t>(nazwa i rodzaj oraz adres całego zamierzenia budowlanego, rodzaj/-e obiektu/-ów bądź robot budowlanych, oznaczenie działki ewidencyjnej wg ewidencji gruntów i budynków poprzez określenie obrębu ewidencyjnego oraz numeru działki ewidencyjnej)</w:t>
      </w:r>
    </w:p>
    <w:p w14:paraId="17E63FF0" w14:textId="77777777" w:rsidR="006A5881" w:rsidRPr="00706BB8" w:rsidRDefault="006A5881" w:rsidP="006A5881">
      <w:pPr>
        <w:pStyle w:val="Styl"/>
        <w:rPr>
          <w:rFonts w:ascii="Arial Narrow" w:hAnsi="Arial Narrow" w:cs="Times New Roman"/>
          <w:snapToGrid w:val="0"/>
          <w:sz w:val="16"/>
          <w:szCs w:val="16"/>
        </w:rPr>
      </w:pPr>
    </w:p>
    <w:p w14:paraId="772F8A97" w14:textId="77777777" w:rsidR="006A5881" w:rsidRPr="00706BB8" w:rsidRDefault="006A5881" w:rsidP="006A5881">
      <w:pPr>
        <w:pStyle w:val="Styl"/>
        <w:spacing w:line="324" w:lineRule="auto"/>
        <w:jc w:val="both"/>
        <w:rPr>
          <w:rFonts w:ascii="Arial Narrow" w:hAnsi="Arial Narrow" w:cs="Times New Roman"/>
          <w:snapToGrid w:val="0"/>
          <w:szCs w:val="28"/>
        </w:rPr>
      </w:pPr>
      <w:r w:rsidRPr="00706BB8">
        <w:rPr>
          <w:rFonts w:ascii="Arial Narrow" w:hAnsi="Arial Narrow" w:cs="Times New Roman"/>
          <w:snapToGrid w:val="0"/>
          <w:szCs w:val="28"/>
        </w:rPr>
        <w:t>sporządziłem(</w:t>
      </w:r>
      <w:proofErr w:type="spellStart"/>
      <w:r w:rsidRPr="00706BB8">
        <w:rPr>
          <w:rFonts w:ascii="Arial Narrow" w:hAnsi="Arial Narrow" w:cs="Times New Roman"/>
          <w:snapToGrid w:val="0"/>
          <w:szCs w:val="28"/>
        </w:rPr>
        <w:t>am</w:t>
      </w:r>
      <w:proofErr w:type="spellEnd"/>
      <w:r w:rsidRPr="00706BB8">
        <w:rPr>
          <w:rFonts w:ascii="Arial Narrow" w:hAnsi="Arial Narrow" w:cs="Times New Roman"/>
          <w:snapToGrid w:val="0"/>
          <w:szCs w:val="28"/>
        </w:rPr>
        <w:t>) zgodnie z obowiązującymi przepisami oraz zasadami wiedzy technicznej. Świadomy odpowiedzialności karnej za podanie w niniejszym oświadczeniu nieprawdy, zgodnie z art. 233 Kodeksu Karnego, potwierdzam własnoręcznym podpisem prawdziwość danych zamieszczonych powyżej.</w:t>
      </w:r>
    </w:p>
    <w:p w14:paraId="75E4A9BB" w14:textId="77777777" w:rsidR="006A5881" w:rsidRPr="00706BB8" w:rsidRDefault="006A5881" w:rsidP="006A5881">
      <w:pPr>
        <w:pStyle w:val="Styl"/>
        <w:rPr>
          <w:rFonts w:ascii="Arial Narrow" w:hAnsi="Arial Narrow" w:cs="Times New Roman"/>
          <w:snapToGrid w:val="0"/>
          <w:szCs w:val="28"/>
        </w:rPr>
      </w:pPr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ab/>
      </w:r>
    </w:p>
    <w:p w14:paraId="605053E8" w14:textId="77777777" w:rsidR="006A5881" w:rsidRPr="00706BB8" w:rsidRDefault="006A5881" w:rsidP="006A5881">
      <w:pPr>
        <w:pStyle w:val="Styl"/>
        <w:jc w:val="both"/>
        <w:rPr>
          <w:rFonts w:ascii="Arial Narrow" w:hAnsi="Arial Narrow" w:cs="Times New Roman"/>
          <w:snapToGrid w:val="0"/>
          <w:szCs w:val="28"/>
        </w:rPr>
      </w:pPr>
    </w:p>
    <w:p w14:paraId="04AFD78E" w14:textId="77777777" w:rsidR="006A5881" w:rsidRPr="00706BB8" w:rsidRDefault="006A5881" w:rsidP="006A5881">
      <w:pPr>
        <w:pStyle w:val="Styl"/>
        <w:jc w:val="both"/>
        <w:rPr>
          <w:rFonts w:ascii="Arial Narrow" w:hAnsi="Arial Narrow" w:cs="Times New Roman"/>
          <w:snapToGrid w:val="0"/>
          <w:szCs w:val="28"/>
        </w:rPr>
      </w:pPr>
    </w:p>
    <w:p w14:paraId="68ED281E" w14:textId="77777777" w:rsidR="006A5881" w:rsidRPr="00706BB8" w:rsidRDefault="006A5881" w:rsidP="006A5881">
      <w:pPr>
        <w:pStyle w:val="Styl"/>
        <w:jc w:val="both"/>
        <w:rPr>
          <w:rFonts w:ascii="Arial Narrow" w:hAnsi="Arial Narrow" w:cs="Times New Roman"/>
          <w:snapToGrid w:val="0"/>
          <w:szCs w:val="28"/>
        </w:rPr>
      </w:pPr>
    </w:p>
    <w:p w14:paraId="6D28F650" w14:textId="77777777" w:rsidR="006A5881" w:rsidRPr="00706BB8" w:rsidRDefault="006A5881" w:rsidP="006A5881">
      <w:pPr>
        <w:pStyle w:val="Styl"/>
        <w:jc w:val="both"/>
        <w:rPr>
          <w:rFonts w:ascii="Arial Narrow" w:hAnsi="Arial Narrow" w:cs="Times New Roman"/>
          <w:snapToGrid w:val="0"/>
          <w:szCs w:val="28"/>
        </w:rPr>
      </w:pPr>
    </w:p>
    <w:p w14:paraId="577E5F16" w14:textId="77777777" w:rsidR="006A5881" w:rsidRPr="00706BB8" w:rsidRDefault="006A5881" w:rsidP="006A5881">
      <w:pPr>
        <w:pStyle w:val="Styl"/>
        <w:jc w:val="both"/>
        <w:rPr>
          <w:rFonts w:ascii="Arial Narrow" w:hAnsi="Arial Narrow" w:cs="Times New Roman"/>
          <w:snapToGrid w:val="0"/>
          <w:szCs w:val="28"/>
        </w:rPr>
      </w:pPr>
    </w:p>
    <w:p w14:paraId="2612AAEE" w14:textId="77777777" w:rsidR="006A5881" w:rsidRPr="00706BB8" w:rsidRDefault="006A5881" w:rsidP="006A5881">
      <w:pPr>
        <w:pStyle w:val="Styl"/>
        <w:jc w:val="both"/>
        <w:rPr>
          <w:rFonts w:ascii="Arial Narrow" w:hAnsi="Arial Narrow" w:cs="Times New Roman"/>
          <w:snapToGrid w:val="0"/>
          <w:szCs w:val="28"/>
        </w:rPr>
      </w:pPr>
      <w:r w:rsidRPr="00706BB8">
        <w:rPr>
          <w:rFonts w:ascii="Arial Narrow" w:hAnsi="Arial Narrow" w:cs="Times New Roman"/>
          <w:snapToGrid w:val="0"/>
          <w:szCs w:val="28"/>
        </w:rPr>
        <w:t xml:space="preserve">  ……………………..………                                                               </w:t>
      </w:r>
    </w:p>
    <w:p w14:paraId="3534416E" w14:textId="77777777" w:rsidR="006A5881" w:rsidRPr="00706BB8" w:rsidRDefault="006A5881" w:rsidP="006A5881">
      <w:pPr>
        <w:pStyle w:val="Styl"/>
        <w:rPr>
          <w:rFonts w:ascii="Arial Narrow" w:hAnsi="Arial Narrow" w:cs="Times New Roman"/>
          <w:snapToGrid w:val="0"/>
          <w:szCs w:val="28"/>
        </w:rPr>
      </w:pPr>
      <w:r w:rsidRPr="00706BB8">
        <w:rPr>
          <w:rFonts w:ascii="Arial Narrow" w:hAnsi="Arial Narrow" w:cs="Times New Roman"/>
          <w:snapToGrid w:val="0"/>
          <w:szCs w:val="28"/>
        </w:rPr>
        <w:t xml:space="preserve">      (podpis projektanta)                                                                  </w:t>
      </w:r>
      <w:r w:rsidR="00116F17" w:rsidRPr="00706BB8">
        <w:rPr>
          <w:rFonts w:ascii="Arial Narrow" w:hAnsi="Arial Narrow" w:cs="Times New Roman"/>
          <w:snapToGrid w:val="0"/>
          <w:szCs w:val="28"/>
        </w:rPr>
        <w:tab/>
      </w:r>
      <w:r w:rsidRPr="00706BB8">
        <w:rPr>
          <w:rFonts w:ascii="Arial Narrow" w:hAnsi="Arial Narrow" w:cs="Times New Roman"/>
          <w:snapToGrid w:val="0"/>
          <w:szCs w:val="28"/>
        </w:rPr>
        <w:t xml:space="preserve">  </w:t>
      </w:r>
    </w:p>
    <w:p w14:paraId="30BEF20D" w14:textId="77777777" w:rsidR="006A5881" w:rsidRPr="00706BB8" w:rsidRDefault="006A5881" w:rsidP="006A5881">
      <w:pPr>
        <w:shd w:val="clear" w:color="auto" w:fill="FFFFFF"/>
        <w:ind w:left="5664"/>
        <w:rPr>
          <w:rFonts w:ascii="Arial Narrow" w:hAnsi="Arial Narrow" w:cs="Arial"/>
          <w:sz w:val="24"/>
          <w:szCs w:val="24"/>
        </w:rPr>
      </w:pPr>
      <w:r w:rsidRPr="00706BB8">
        <w:rPr>
          <w:rFonts w:ascii="Arial Narrow" w:hAnsi="Arial Narrow" w:cs="Arial"/>
          <w:sz w:val="22"/>
          <w:szCs w:val="22"/>
        </w:rPr>
        <w:tab/>
      </w:r>
    </w:p>
    <w:p w14:paraId="2858B571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6E3565EC" w14:textId="77777777" w:rsidR="00463B6C" w:rsidRPr="00091921" w:rsidRDefault="00463B6C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1193FF94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75C09985" w14:textId="77777777" w:rsidR="00E81B02" w:rsidRPr="00091921" w:rsidRDefault="00E81B02">
      <w:pPr>
        <w:spacing w:after="200" w:line="276" w:lineRule="auto"/>
        <w:rPr>
          <w:rFonts w:ascii="Arial Narrow" w:hAnsi="Arial Narrow"/>
          <w:b/>
          <w:sz w:val="28"/>
          <w:szCs w:val="28"/>
          <w:highlight w:val="yellow"/>
        </w:rPr>
      </w:pPr>
      <w:bookmarkStart w:id="165" w:name="_Toc100566829"/>
      <w:bookmarkStart w:id="166" w:name="_Toc105053108"/>
      <w:bookmarkStart w:id="167" w:name="_Toc105057079"/>
      <w:r w:rsidRPr="00091921">
        <w:rPr>
          <w:rFonts w:ascii="Arial Narrow" w:hAnsi="Arial Narrow"/>
          <w:highlight w:val="yellow"/>
        </w:rPr>
        <w:br w:type="page"/>
      </w:r>
    </w:p>
    <w:p w14:paraId="78CE6B77" w14:textId="77777777" w:rsidR="002C5C51" w:rsidRPr="00706BB8" w:rsidRDefault="002C5C51" w:rsidP="002C5C51">
      <w:pPr>
        <w:pStyle w:val="Nagwek1"/>
        <w:keepNext/>
        <w:tabs>
          <w:tab w:val="num" w:pos="426"/>
          <w:tab w:val="num" w:pos="1003"/>
        </w:tabs>
        <w:ind w:left="567" w:hanging="567"/>
      </w:pPr>
      <w:bookmarkStart w:id="168" w:name="_Toc109041047"/>
      <w:bookmarkStart w:id="169" w:name="_Toc109043308"/>
      <w:bookmarkStart w:id="170" w:name="_Toc113439151"/>
      <w:bookmarkStart w:id="171" w:name="_Toc115770749"/>
      <w:bookmarkStart w:id="172" w:name="_Toc134698367"/>
      <w:bookmarkStart w:id="173" w:name="_Toc160530554"/>
      <w:bookmarkStart w:id="174" w:name="_Toc160619682"/>
      <w:bookmarkStart w:id="175" w:name="_Toc167341284"/>
      <w:bookmarkStart w:id="176" w:name="_Toc192831624"/>
      <w:bookmarkStart w:id="177" w:name="_Toc192832886"/>
      <w:bookmarkStart w:id="178" w:name="_Toc192832918"/>
      <w:bookmarkStart w:id="179" w:name="_Toc195165187"/>
      <w:bookmarkStart w:id="180" w:name="_Toc197691899"/>
      <w:bookmarkStart w:id="181" w:name="_Toc204752523"/>
      <w:bookmarkStart w:id="182" w:name="_Toc204843573"/>
      <w:r w:rsidRPr="00706BB8">
        <w:lastRenderedPageBreak/>
        <w:t>ZAŚWIADCZENIE I UPRAWNIENIA PROJEKTANTA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14:paraId="21FDA0A7" w14:textId="77777777" w:rsidR="006A5881" w:rsidRPr="00706BB8" w:rsidRDefault="006A5881" w:rsidP="006A5881">
      <w:pPr>
        <w:pStyle w:val="Bezodstpw"/>
      </w:pPr>
    </w:p>
    <w:p w14:paraId="1A08FA37" w14:textId="77777777" w:rsidR="006A5881" w:rsidRPr="00706BB8" w:rsidRDefault="006A5881" w:rsidP="005C57B8">
      <w:pPr>
        <w:pStyle w:val="Bezodstpw"/>
        <w:numPr>
          <w:ilvl w:val="0"/>
          <w:numId w:val="5"/>
        </w:numPr>
        <w:spacing w:line="324" w:lineRule="auto"/>
        <w:ind w:left="426"/>
        <w:jc w:val="both"/>
        <w:rPr>
          <w:sz w:val="24"/>
          <w:szCs w:val="24"/>
        </w:rPr>
      </w:pPr>
      <w:r w:rsidRPr="00706BB8">
        <w:rPr>
          <w:sz w:val="24"/>
          <w:szCs w:val="24"/>
        </w:rPr>
        <w:t>Zaświadczenie o przynależności projektanta do Okręgowej Izby inżynierów Budownictwa</w:t>
      </w:r>
    </w:p>
    <w:p w14:paraId="6573D7C3" w14:textId="77777777" w:rsidR="006A5881" w:rsidRPr="00706BB8" w:rsidRDefault="006A5881" w:rsidP="005C57B8">
      <w:pPr>
        <w:pStyle w:val="Bezodstpw"/>
        <w:numPr>
          <w:ilvl w:val="0"/>
          <w:numId w:val="5"/>
        </w:numPr>
        <w:spacing w:line="324" w:lineRule="auto"/>
        <w:ind w:left="426"/>
        <w:jc w:val="both"/>
        <w:rPr>
          <w:sz w:val="24"/>
          <w:szCs w:val="24"/>
        </w:rPr>
      </w:pPr>
      <w:r w:rsidRPr="00706BB8">
        <w:rPr>
          <w:sz w:val="24"/>
          <w:szCs w:val="24"/>
        </w:rPr>
        <w:t xml:space="preserve">Uprawnienia projektanta b. elektrycznej nr </w:t>
      </w:r>
      <w:proofErr w:type="spellStart"/>
      <w:r w:rsidRPr="00706BB8">
        <w:rPr>
          <w:sz w:val="24"/>
          <w:szCs w:val="24"/>
        </w:rPr>
        <w:t>ewid</w:t>
      </w:r>
      <w:proofErr w:type="spellEnd"/>
      <w:r w:rsidRPr="00706BB8">
        <w:rPr>
          <w:sz w:val="24"/>
          <w:szCs w:val="24"/>
        </w:rPr>
        <w:t>. WKP/0146/POOE/08.</w:t>
      </w:r>
    </w:p>
    <w:p w14:paraId="28292E21" w14:textId="77777777" w:rsidR="006A5881" w:rsidRPr="00091921" w:rsidRDefault="006A5881" w:rsidP="006A5881">
      <w:pPr>
        <w:pStyle w:val="Bezodstpw"/>
        <w:spacing w:line="324" w:lineRule="auto"/>
        <w:jc w:val="both"/>
        <w:rPr>
          <w:highlight w:val="yellow"/>
        </w:rPr>
      </w:pPr>
    </w:p>
    <w:p w14:paraId="4EDB7D1B" w14:textId="77777777" w:rsidR="00DF4EF6" w:rsidRPr="00091921" w:rsidRDefault="00DF4EF6" w:rsidP="006A5881">
      <w:pPr>
        <w:pStyle w:val="Bezodstpw"/>
        <w:spacing w:line="324" w:lineRule="auto"/>
        <w:jc w:val="both"/>
        <w:rPr>
          <w:highlight w:val="yellow"/>
        </w:rPr>
      </w:pPr>
    </w:p>
    <w:p w14:paraId="555B5BD6" w14:textId="77777777" w:rsidR="006A5881" w:rsidRPr="00091921" w:rsidRDefault="006A5881" w:rsidP="006A5881">
      <w:pPr>
        <w:pStyle w:val="Bezodstpw"/>
        <w:spacing w:line="324" w:lineRule="auto"/>
        <w:jc w:val="both"/>
        <w:rPr>
          <w:highlight w:val="yellow"/>
        </w:rPr>
      </w:pPr>
    </w:p>
    <w:p w14:paraId="2CDEF137" w14:textId="77777777" w:rsidR="006A5881" w:rsidRPr="00091921" w:rsidRDefault="006A5881" w:rsidP="006A5881">
      <w:pPr>
        <w:pStyle w:val="Bezodstpw"/>
        <w:spacing w:line="324" w:lineRule="auto"/>
        <w:ind w:left="426"/>
        <w:jc w:val="both"/>
        <w:rPr>
          <w:highlight w:val="yellow"/>
        </w:rPr>
      </w:pPr>
    </w:p>
    <w:p w14:paraId="7FD8A7F7" w14:textId="77777777" w:rsidR="006A5881" w:rsidRPr="00091921" w:rsidRDefault="006A5881" w:rsidP="006A5881">
      <w:pPr>
        <w:pStyle w:val="Bezodstpw"/>
        <w:spacing w:line="324" w:lineRule="auto"/>
        <w:ind w:left="426"/>
        <w:jc w:val="both"/>
        <w:rPr>
          <w:highlight w:val="yellow"/>
        </w:rPr>
      </w:pPr>
    </w:p>
    <w:p w14:paraId="35B09888" w14:textId="77777777" w:rsidR="006A5881" w:rsidRPr="00091921" w:rsidRDefault="006A5881" w:rsidP="006A5881">
      <w:pPr>
        <w:pStyle w:val="Bezodstpw"/>
        <w:spacing w:line="324" w:lineRule="auto"/>
        <w:ind w:left="720"/>
        <w:jc w:val="both"/>
        <w:rPr>
          <w:highlight w:val="yellow"/>
        </w:rPr>
      </w:pPr>
    </w:p>
    <w:p w14:paraId="52D85F2A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1C7AC38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7426B1A3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0B79BD7E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867473D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0D24DF68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A9B5001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13590B2F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A0ED53A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0616F308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39762F08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05F7176F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734AA269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114592FA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35244BF9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4C83706A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697C6DFE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6594A128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11F76D5A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C2AC5CC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6FF31479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B655F57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B077055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476D6404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4AA2BFF3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60AAA697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0DC5DC7B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7AA80431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1AB5BDC5" w14:textId="77777777" w:rsidR="0020407E" w:rsidRPr="00091921" w:rsidRDefault="0020407E" w:rsidP="006A5881">
      <w:pPr>
        <w:rPr>
          <w:rFonts w:ascii="Arial Narrow" w:hAnsi="Arial Narrow"/>
          <w:highlight w:val="yellow"/>
        </w:rPr>
      </w:pPr>
    </w:p>
    <w:p w14:paraId="493DECAF" w14:textId="77777777" w:rsidR="006A5881" w:rsidRPr="00091921" w:rsidRDefault="0020407E" w:rsidP="00AD5E1E">
      <w:pPr>
        <w:spacing w:after="200" w:line="276" w:lineRule="auto"/>
        <w:rPr>
          <w:rFonts w:ascii="Arial Narrow" w:hAnsi="Arial Narrow"/>
          <w:highlight w:val="yellow"/>
        </w:rPr>
      </w:pPr>
      <w:r w:rsidRPr="00091921">
        <w:rPr>
          <w:rFonts w:ascii="Arial Narrow" w:hAnsi="Arial Narrow"/>
          <w:highlight w:val="yellow"/>
        </w:rPr>
        <w:br w:type="page"/>
      </w:r>
    </w:p>
    <w:p w14:paraId="67ADBF4D" w14:textId="77777777" w:rsidR="006A5881" w:rsidRPr="00091921" w:rsidRDefault="00EA3324" w:rsidP="006A5881">
      <w:pPr>
        <w:rPr>
          <w:rFonts w:ascii="Arial Narrow" w:hAnsi="Arial Narrow"/>
          <w:highlight w:val="yellow"/>
        </w:rPr>
      </w:pPr>
      <w:r w:rsidRPr="00706BB8">
        <w:rPr>
          <w:rFonts w:ascii="Arial Narrow" w:hAnsi="Arial Narrow"/>
          <w:noProof/>
        </w:rPr>
        <w:lastRenderedPageBreak/>
        <w:drawing>
          <wp:inline distT="0" distB="0" distL="0" distR="0" wp14:anchorId="12293F2B" wp14:editId="53690F84">
            <wp:extent cx="5760720" cy="815657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BERT JAMROŻY_IZBA_31.12.202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5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7DE">
        <w:rPr>
          <w:rFonts w:ascii="Arial Narrow" w:hAnsi="Arial Narrow"/>
          <w:noProof/>
          <w:highlight w:val="yellow"/>
        </w:rPr>
        <w:pict w14:anchorId="00850BF4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1" o:spid="_x0000_s2054" type="#_x0000_t202" style="position:absolute;margin-left:256.55pt;margin-top:744.1pt;width:165.55pt;height:38.5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" o:allowincell="f" stroked="f">
            <v:textbox>
              <w:txbxContent>
                <w:p w14:paraId="71920A88" w14:textId="77777777" w:rsidR="001D43BF" w:rsidRPr="00E81B02" w:rsidRDefault="001D43BF" w:rsidP="007513FF">
                  <w:pPr>
                    <w:spacing w:line="360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14"/>
                    </w:rPr>
                  </w:pPr>
                  <w:r w:rsidRPr="00E81B02">
                    <w:rPr>
                      <w:rFonts w:ascii="Arial Narrow" w:hAnsi="Arial Narrow"/>
                      <w:b/>
                      <w:sz w:val="14"/>
                      <w:szCs w:val="14"/>
                    </w:rPr>
                    <w:t>ZA ZGODNOŚĆ Z ORYGINAŁEM</w:t>
                  </w:r>
                </w:p>
                <w:p w14:paraId="0AAB09E8" w14:textId="77777777" w:rsidR="001D43BF" w:rsidRPr="00E81B02" w:rsidRDefault="001D43BF" w:rsidP="007513FF">
                  <w:pPr>
                    <w:spacing w:line="360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14"/>
                    </w:rPr>
                  </w:pPr>
                  <w:r w:rsidRPr="00E81B02">
                    <w:rPr>
                      <w:rFonts w:ascii="Arial Narrow" w:hAnsi="Arial Narrow"/>
                      <w:b/>
                      <w:sz w:val="14"/>
                      <w:szCs w:val="14"/>
                    </w:rPr>
                    <w:t>ROBERT JAMROŻY</w:t>
                  </w:r>
                </w:p>
                <w:p w14:paraId="5EA7BE8E" w14:textId="77777777" w:rsidR="001D43BF" w:rsidRPr="00E81B02" w:rsidRDefault="001D43BF" w:rsidP="007513FF">
                  <w:pPr>
                    <w:rPr>
                      <w:rFonts w:ascii="Arial Narrow" w:hAnsi="Arial Narrow"/>
                      <w:szCs w:val="2"/>
                    </w:rPr>
                  </w:pPr>
                </w:p>
                <w:p w14:paraId="64462D0B" w14:textId="77777777" w:rsidR="001D43BF" w:rsidRPr="00E81B02" w:rsidRDefault="001D43BF" w:rsidP="007513FF">
                  <w:pPr>
                    <w:rPr>
                      <w:szCs w:val="2"/>
                    </w:rPr>
                  </w:pPr>
                </w:p>
                <w:p w14:paraId="733AE891" w14:textId="77777777" w:rsidR="001D43BF" w:rsidRPr="00E81B02" w:rsidRDefault="001D43BF" w:rsidP="006A5881">
                  <w:pPr>
                    <w:rPr>
                      <w:rFonts w:ascii="Arial Narrow" w:hAnsi="Arial Narrow"/>
                      <w:szCs w:val="2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6A5881" w:rsidRPr="00091921">
        <w:rPr>
          <w:rFonts w:ascii="Arial Narrow" w:hAnsi="Arial Narrow"/>
          <w:highlight w:val="yellow"/>
        </w:rPr>
        <w:br w:type="page"/>
      </w:r>
    </w:p>
    <w:p w14:paraId="0F90E2FD" w14:textId="77777777" w:rsidR="006A5881" w:rsidRPr="00091921" w:rsidRDefault="006A5881" w:rsidP="006A5881">
      <w:pPr>
        <w:rPr>
          <w:rFonts w:ascii="Arial Narrow" w:hAnsi="Arial Narrow"/>
          <w:highlight w:val="yellow"/>
        </w:rPr>
      </w:pPr>
    </w:p>
    <w:p w14:paraId="4460BA9C" w14:textId="77777777" w:rsidR="006A5881" w:rsidRPr="00091921" w:rsidRDefault="00C3565C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  <w:r w:rsidRPr="00091921">
        <w:rPr>
          <w:rFonts w:ascii="Arial Narrow" w:hAnsi="Arial Narrow"/>
          <w:noProof/>
          <w:sz w:val="28"/>
          <w:szCs w:val="28"/>
          <w:highlight w:val="yellow"/>
        </w:rPr>
        <w:drawing>
          <wp:anchor distT="0" distB="0" distL="114300" distR="114300" simplePos="0" relativeHeight="251658752" behindDoc="0" locked="0" layoutInCell="1" allowOverlap="1" wp14:anchorId="0B2850AF" wp14:editId="24ABF02A">
            <wp:simplePos x="0" y="0"/>
            <wp:positionH relativeFrom="column">
              <wp:posOffset>-389255</wp:posOffset>
            </wp:positionH>
            <wp:positionV relativeFrom="paragraph">
              <wp:posOffset>53975</wp:posOffset>
            </wp:positionV>
            <wp:extent cx="6680835" cy="8912860"/>
            <wp:effectExtent l="0" t="0" r="5715" b="2540"/>
            <wp:wrapNone/>
            <wp:docPr id="34" name="Obraz 34" descr="_elektryczne_upr_jamroż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_elektryczne_upr_jamroż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835" cy="891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E3BD13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34D969E7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13C0A141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FF70863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2309ACA3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4530A78E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7698D138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F9F3AFE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7AA7009B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73CF2E72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6E35BA3B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1E365C27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2679FB3E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30A84068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41BBA92D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756038E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19D3411F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875F044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3F8F4EC6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77CDD53F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2E7AD17E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38C38F23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41570CAE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438E3651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41C6A9BA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7D6A1869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6A377E29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6DEFDB36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25B98B2C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A1CE7D5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21F6AFD8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0FC4C6AA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0B062F65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0754DBAF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D7C7F92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0C36EA52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31C7FCF1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603F8962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00865AA8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3D50A1A5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955FCC6" w14:textId="77777777" w:rsidR="006A5881" w:rsidRPr="00091921" w:rsidRDefault="006A5881" w:rsidP="006A5881">
      <w:pPr>
        <w:jc w:val="both"/>
        <w:rPr>
          <w:rFonts w:ascii="Arial Narrow" w:hAnsi="Arial Narrow"/>
          <w:sz w:val="28"/>
          <w:szCs w:val="28"/>
          <w:highlight w:val="yellow"/>
        </w:rPr>
      </w:pPr>
    </w:p>
    <w:p w14:paraId="52CF2852" w14:textId="77777777" w:rsidR="006A5881" w:rsidRPr="00091921" w:rsidRDefault="008507DE" w:rsidP="006A5881">
      <w:pPr>
        <w:rPr>
          <w:rFonts w:ascii="Arial Narrow" w:hAnsi="Arial Narrow"/>
          <w:highlight w:val="yellow"/>
        </w:rPr>
      </w:pPr>
      <w:r>
        <w:rPr>
          <w:rFonts w:ascii="Arial Narrow" w:hAnsi="Arial Narrow"/>
          <w:noProof/>
          <w:sz w:val="28"/>
          <w:szCs w:val="28"/>
          <w:highlight w:val="yellow"/>
        </w:rPr>
        <w:pict w14:anchorId="73294F23">
          <v:shape id="Pole tekstowe 7" o:spid="_x0000_s2053" type="#_x0000_t202" style="position:absolute;margin-left:236.45pt;margin-top:792.8pt;width:165.55pt;height:38.5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" o:allowincell="f" stroked="f">
            <v:textbox>
              <w:txbxContent>
                <w:p w14:paraId="2C8BA7F0" w14:textId="77777777" w:rsidR="001D43BF" w:rsidRPr="00E81B02" w:rsidRDefault="001D43BF" w:rsidP="007513FF">
                  <w:pPr>
                    <w:spacing w:line="360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14"/>
                    </w:rPr>
                  </w:pPr>
                  <w:r w:rsidRPr="00E81B02">
                    <w:rPr>
                      <w:rFonts w:ascii="Arial Narrow" w:hAnsi="Arial Narrow"/>
                      <w:b/>
                      <w:sz w:val="14"/>
                      <w:szCs w:val="14"/>
                    </w:rPr>
                    <w:t>ZA ZGODNOŚĆ Z ORYGINAŁEM</w:t>
                  </w:r>
                </w:p>
                <w:p w14:paraId="04B6725D" w14:textId="77777777" w:rsidR="001D43BF" w:rsidRPr="00E81B02" w:rsidRDefault="001D43BF" w:rsidP="007513FF">
                  <w:pPr>
                    <w:spacing w:line="360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14"/>
                    </w:rPr>
                  </w:pPr>
                  <w:r w:rsidRPr="00E81B02">
                    <w:rPr>
                      <w:rFonts w:ascii="Arial Narrow" w:hAnsi="Arial Narrow"/>
                      <w:b/>
                      <w:sz w:val="14"/>
                      <w:szCs w:val="14"/>
                    </w:rPr>
                    <w:t>ROBERT JAMROŻY</w:t>
                  </w:r>
                </w:p>
                <w:p w14:paraId="664E1AE5" w14:textId="77777777" w:rsidR="001D43BF" w:rsidRPr="00E81B02" w:rsidRDefault="001D43BF" w:rsidP="007513FF">
                  <w:pPr>
                    <w:rPr>
                      <w:rFonts w:ascii="Arial Narrow" w:hAnsi="Arial Narrow"/>
                      <w:szCs w:val="2"/>
                    </w:rPr>
                  </w:pPr>
                </w:p>
                <w:p w14:paraId="5D6ABD79" w14:textId="77777777" w:rsidR="001D43BF" w:rsidRPr="00E81B02" w:rsidRDefault="001D43BF" w:rsidP="007513FF">
                  <w:pPr>
                    <w:rPr>
                      <w:szCs w:val="2"/>
                    </w:rPr>
                  </w:pPr>
                </w:p>
                <w:p w14:paraId="62F3B594" w14:textId="77777777" w:rsidR="001D43BF" w:rsidRPr="00E81B02" w:rsidRDefault="001D43BF" w:rsidP="00E81B02">
                  <w:pPr>
                    <w:rPr>
                      <w:rFonts w:ascii="Arial Narrow" w:hAnsi="Arial Narrow"/>
                      <w:szCs w:val="2"/>
                    </w:rPr>
                  </w:pPr>
                </w:p>
                <w:p w14:paraId="3A89DAD0" w14:textId="77777777" w:rsidR="001D43BF" w:rsidRPr="00E81B02" w:rsidRDefault="001D43BF" w:rsidP="00E81B02">
                  <w:pPr>
                    <w:rPr>
                      <w:szCs w:val="2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14:paraId="704ABD4F" w14:textId="77777777" w:rsidR="006A5881" w:rsidRPr="00D57F5A" w:rsidRDefault="00055A2C" w:rsidP="006A5881">
      <w:pPr>
        <w:pStyle w:val="Nagwek1"/>
        <w:keepNext/>
        <w:tabs>
          <w:tab w:val="num" w:pos="426"/>
          <w:tab w:val="num" w:pos="1003"/>
        </w:tabs>
        <w:ind w:left="567" w:hanging="567"/>
      </w:pPr>
      <w:bookmarkStart w:id="183" w:name="_Toc105053109"/>
      <w:bookmarkStart w:id="184" w:name="_Toc105057080"/>
      <w:bookmarkStart w:id="185" w:name="_Toc109041048"/>
      <w:bookmarkStart w:id="186" w:name="_Toc109043309"/>
      <w:bookmarkStart w:id="187" w:name="_Toc113439152"/>
      <w:bookmarkStart w:id="188" w:name="_Toc115770750"/>
      <w:bookmarkStart w:id="189" w:name="_Toc134698368"/>
      <w:bookmarkStart w:id="190" w:name="_Toc160530555"/>
      <w:bookmarkStart w:id="191" w:name="_Toc160619683"/>
      <w:bookmarkStart w:id="192" w:name="_Toc167341285"/>
      <w:bookmarkStart w:id="193" w:name="_Toc192831625"/>
      <w:bookmarkStart w:id="194" w:name="_Toc192832887"/>
      <w:bookmarkStart w:id="195" w:name="_Toc192832919"/>
      <w:bookmarkStart w:id="196" w:name="_Toc195165188"/>
      <w:bookmarkStart w:id="197" w:name="_Toc197691900"/>
      <w:bookmarkStart w:id="198" w:name="_Toc204752524"/>
      <w:bookmarkStart w:id="199" w:name="_Toc204843574"/>
      <w:r w:rsidRPr="00D57F5A">
        <w:lastRenderedPageBreak/>
        <w:t>CZĘŚĆ OPISOWA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14:paraId="7E4D72A3" w14:textId="77777777" w:rsidR="003B6732" w:rsidRPr="00D57F5A" w:rsidRDefault="003B6732" w:rsidP="003B6732">
      <w:pPr>
        <w:rPr>
          <w:rFonts w:ascii="Arial Narrow" w:hAnsi="Arial Narrow"/>
        </w:rPr>
      </w:pPr>
    </w:p>
    <w:p w14:paraId="7C33C9A1" w14:textId="77777777" w:rsidR="006A5881" w:rsidRPr="00D57F5A" w:rsidRDefault="006A5881" w:rsidP="005C57B8">
      <w:pPr>
        <w:pStyle w:val="Nagwek3"/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Arial Narrow" w:eastAsia="Arial Unicode MS" w:hAnsi="Arial Narrow"/>
          <w:szCs w:val="24"/>
        </w:rPr>
      </w:pPr>
      <w:bookmarkStart w:id="200" w:name="_Toc361213354"/>
      <w:bookmarkStart w:id="201" w:name="_Toc361213415"/>
      <w:bookmarkStart w:id="202" w:name="_Toc367798972"/>
      <w:bookmarkStart w:id="203" w:name="_Toc367801061"/>
      <w:bookmarkStart w:id="204" w:name="_Toc396910138"/>
      <w:bookmarkStart w:id="205" w:name="_Toc396913444"/>
      <w:bookmarkStart w:id="206" w:name="_Toc427906529"/>
      <w:bookmarkStart w:id="207" w:name="_Toc427912732"/>
      <w:bookmarkStart w:id="208" w:name="_Toc441052751"/>
      <w:bookmarkStart w:id="209" w:name="_Toc441052837"/>
      <w:bookmarkStart w:id="210" w:name="_Toc445359068"/>
      <w:bookmarkStart w:id="211" w:name="_Toc492970842"/>
      <w:bookmarkStart w:id="212" w:name="_Toc493051245"/>
      <w:bookmarkStart w:id="213" w:name="_Toc494091238"/>
      <w:bookmarkStart w:id="214" w:name="_Toc494871661"/>
      <w:bookmarkStart w:id="215" w:name="_Toc518453117"/>
      <w:bookmarkStart w:id="216" w:name="_Toc22030477"/>
      <w:bookmarkStart w:id="217" w:name="_Toc25851162"/>
      <w:bookmarkStart w:id="218" w:name="_Toc27551428"/>
      <w:bookmarkStart w:id="219" w:name="_Toc105053110"/>
      <w:bookmarkStart w:id="220" w:name="_Toc105057081"/>
      <w:bookmarkStart w:id="221" w:name="_Toc109041049"/>
      <w:bookmarkStart w:id="222" w:name="_Toc109043310"/>
      <w:bookmarkStart w:id="223" w:name="_Toc113439153"/>
      <w:bookmarkStart w:id="224" w:name="_Toc115770751"/>
      <w:bookmarkStart w:id="225" w:name="_Toc134698369"/>
      <w:bookmarkStart w:id="226" w:name="_Toc160530556"/>
      <w:bookmarkStart w:id="227" w:name="_Toc160619684"/>
      <w:bookmarkStart w:id="228" w:name="_Toc167341286"/>
      <w:bookmarkStart w:id="229" w:name="_Toc192831626"/>
      <w:bookmarkStart w:id="230" w:name="_Toc192832888"/>
      <w:bookmarkStart w:id="231" w:name="_Toc192832920"/>
      <w:bookmarkStart w:id="232" w:name="_Toc195165189"/>
      <w:bookmarkStart w:id="233" w:name="_Toc197691901"/>
      <w:bookmarkStart w:id="234" w:name="_Toc204752525"/>
      <w:bookmarkStart w:id="235" w:name="_Toc204843575"/>
      <w:r w:rsidRPr="00D57F5A">
        <w:rPr>
          <w:rFonts w:ascii="Arial Narrow" w:hAnsi="Arial Narrow"/>
          <w:szCs w:val="24"/>
        </w:rPr>
        <w:t>Podstawa opracowania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14:paraId="69CB0D69" w14:textId="77777777" w:rsidR="006A5881" w:rsidRPr="00D57F5A" w:rsidRDefault="006A5881" w:rsidP="006A5881">
      <w:pPr>
        <w:jc w:val="both"/>
        <w:rPr>
          <w:rFonts w:ascii="Arial Narrow" w:hAnsi="Arial Narrow"/>
          <w:sz w:val="24"/>
          <w:szCs w:val="24"/>
        </w:rPr>
      </w:pPr>
    </w:p>
    <w:p w14:paraId="2DCE72F3" w14:textId="77777777" w:rsidR="006A5881" w:rsidRPr="00D57F5A" w:rsidRDefault="006A5881" w:rsidP="006A5881">
      <w:pPr>
        <w:numPr>
          <w:ilvl w:val="0"/>
          <w:numId w:val="2"/>
        </w:numPr>
        <w:tabs>
          <w:tab w:val="num" w:pos="927"/>
          <w:tab w:val="num" w:pos="993"/>
        </w:tabs>
        <w:spacing w:line="324" w:lineRule="auto"/>
        <w:ind w:left="992" w:hanging="357"/>
        <w:jc w:val="both"/>
        <w:rPr>
          <w:rFonts w:ascii="Arial Narrow" w:hAnsi="Arial Narrow"/>
          <w:sz w:val="24"/>
          <w:szCs w:val="24"/>
        </w:rPr>
      </w:pPr>
      <w:r w:rsidRPr="00D57F5A">
        <w:rPr>
          <w:rFonts w:ascii="Arial Narrow" w:hAnsi="Arial Narrow"/>
          <w:sz w:val="24"/>
          <w:szCs w:val="24"/>
        </w:rPr>
        <w:t>Zlecenie Inwestora.</w:t>
      </w:r>
    </w:p>
    <w:p w14:paraId="641CAD24" w14:textId="77777777" w:rsidR="006A5881" w:rsidRPr="00D57F5A" w:rsidRDefault="006A5881" w:rsidP="006A5881">
      <w:pPr>
        <w:numPr>
          <w:ilvl w:val="0"/>
          <w:numId w:val="2"/>
        </w:numPr>
        <w:tabs>
          <w:tab w:val="left" w:pos="709"/>
          <w:tab w:val="num" w:pos="927"/>
          <w:tab w:val="num" w:pos="993"/>
        </w:tabs>
        <w:spacing w:line="324" w:lineRule="auto"/>
        <w:ind w:left="992" w:hanging="357"/>
        <w:jc w:val="both"/>
        <w:rPr>
          <w:rFonts w:ascii="Arial Narrow" w:hAnsi="Arial Narrow"/>
          <w:sz w:val="24"/>
          <w:szCs w:val="24"/>
        </w:rPr>
      </w:pPr>
      <w:r w:rsidRPr="00D57F5A">
        <w:rPr>
          <w:rFonts w:ascii="Arial Narrow" w:hAnsi="Arial Narrow"/>
          <w:sz w:val="24"/>
          <w:szCs w:val="24"/>
        </w:rPr>
        <w:t>Uzgodnienia z Inwestorem.</w:t>
      </w:r>
    </w:p>
    <w:p w14:paraId="3B2B2841" w14:textId="77777777" w:rsidR="006A5881" w:rsidRPr="00D57F5A" w:rsidRDefault="006A5881" w:rsidP="006A5881">
      <w:pPr>
        <w:numPr>
          <w:ilvl w:val="0"/>
          <w:numId w:val="2"/>
        </w:numPr>
        <w:tabs>
          <w:tab w:val="num" w:pos="927"/>
          <w:tab w:val="num" w:pos="993"/>
        </w:tabs>
        <w:spacing w:line="324" w:lineRule="auto"/>
        <w:ind w:left="992" w:hanging="357"/>
        <w:jc w:val="both"/>
        <w:rPr>
          <w:rFonts w:ascii="Arial Narrow" w:hAnsi="Arial Narrow"/>
          <w:sz w:val="24"/>
          <w:szCs w:val="24"/>
        </w:rPr>
      </w:pPr>
      <w:r w:rsidRPr="00D57F5A">
        <w:rPr>
          <w:rFonts w:ascii="Arial Narrow" w:hAnsi="Arial Narrow"/>
          <w:sz w:val="24"/>
          <w:szCs w:val="24"/>
        </w:rPr>
        <w:t>Podkłady geodezyjne.</w:t>
      </w:r>
    </w:p>
    <w:p w14:paraId="01B407DB" w14:textId="77777777" w:rsidR="006A5881" w:rsidRPr="00D57F5A" w:rsidRDefault="006A5881" w:rsidP="006A5881">
      <w:pPr>
        <w:numPr>
          <w:ilvl w:val="0"/>
          <w:numId w:val="2"/>
        </w:numPr>
        <w:tabs>
          <w:tab w:val="num" w:pos="927"/>
          <w:tab w:val="num" w:pos="993"/>
        </w:tabs>
        <w:spacing w:line="324" w:lineRule="auto"/>
        <w:ind w:left="992" w:hanging="357"/>
        <w:jc w:val="both"/>
        <w:rPr>
          <w:rFonts w:ascii="Arial Narrow" w:hAnsi="Arial Narrow"/>
          <w:sz w:val="24"/>
          <w:szCs w:val="24"/>
        </w:rPr>
      </w:pPr>
      <w:r w:rsidRPr="00D57F5A">
        <w:rPr>
          <w:rFonts w:ascii="Arial Narrow" w:hAnsi="Arial Narrow"/>
          <w:sz w:val="24"/>
          <w:szCs w:val="24"/>
        </w:rPr>
        <w:t>Obowiązujące przepisy i normy.</w:t>
      </w:r>
    </w:p>
    <w:p w14:paraId="729DFF8C" w14:textId="77777777" w:rsidR="00145557" w:rsidRPr="00091921" w:rsidRDefault="00145557" w:rsidP="006A5881">
      <w:pPr>
        <w:spacing w:line="276" w:lineRule="auto"/>
        <w:jc w:val="both"/>
        <w:rPr>
          <w:rFonts w:ascii="Arial Narrow" w:hAnsi="Arial Narrow"/>
          <w:sz w:val="24"/>
          <w:highlight w:val="yellow"/>
        </w:rPr>
      </w:pPr>
    </w:p>
    <w:p w14:paraId="32619766" w14:textId="77777777" w:rsidR="006A5881" w:rsidRPr="00D57F5A" w:rsidRDefault="006A5881" w:rsidP="005C57B8">
      <w:pPr>
        <w:pStyle w:val="Nagwek3"/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rFonts w:ascii="Arial Narrow" w:hAnsi="Arial Narrow"/>
          <w:szCs w:val="24"/>
        </w:rPr>
      </w:pPr>
      <w:bookmarkStart w:id="236" w:name="_Toc396910139"/>
      <w:bookmarkStart w:id="237" w:name="_Toc396913445"/>
      <w:bookmarkStart w:id="238" w:name="_Toc427906530"/>
      <w:bookmarkStart w:id="239" w:name="_Toc427912733"/>
      <w:bookmarkStart w:id="240" w:name="_Toc441052752"/>
      <w:bookmarkStart w:id="241" w:name="_Toc441052838"/>
      <w:bookmarkStart w:id="242" w:name="_Toc445359069"/>
      <w:bookmarkStart w:id="243" w:name="_Toc492970843"/>
      <w:bookmarkStart w:id="244" w:name="_Toc493051246"/>
      <w:bookmarkStart w:id="245" w:name="_Toc494091239"/>
      <w:bookmarkStart w:id="246" w:name="_Toc494871662"/>
      <w:bookmarkStart w:id="247" w:name="_Toc518453118"/>
      <w:bookmarkStart w:id="248" w:name="_Toc22030478"/>
      <w:bookmarkStart w:id="249" w:name="_Toc25851163"/>
      <w:bookmarkStart w:id="250" w:name="_Toc27551429"/>
      <w:bookmarkStart w:id="251" w:name="_Toc105053111"/>
      <w:bookmarkStart w:id="252" w:name="_Toc105057082"/>
      <w:bookmarkStart w:id="253" w:name="_Toc109041050"/>
      <w:bookmarkStart w:id="254" w:name="_Toc109043311"/>
      <w:bookmarkStart w:id="255" w:name="_Toc113439154"/>
      <w:bookmarkStart w:id="256" w:name="_Toc115770752"/>
      <w:bookmarkStart w:id="257" w:name="_Toc134698370"/>
      <w:bookmarkStart w:id="258" w:name="_Toc160530557"/>
      <w:bookmarkStart w:id="259" w:name="_Toc160619685"/>
      <w:bookmarkStart w:id="260" w:name="_Toc167341287"/>
      <w:bookmarkStart w:id="261" w:name="_Toc192831627"/>
      <w:bookmarkStart w:id="262" w:name="_Toc192832889"/>
      <w:bookmarkStart w:id="263" w:name="_Toc192832921"/>
      <w:bookmarkStart w:id="264" w:name="_Toc195165190"/>
      <w:bookmarkStart w:id="265" w:name="_Toc197691902"/>
      <w:bookmarkStart w:id="266" w:name="_Toc204752526"/>
      <w:bookmarkStart w:id="267" w:name="_Toc204843576"/>
      <w:r w:rsidRPr="00D57F5A">
        <w:rPr>
          <w:rFonts w:ascii="Arial Narrow" w:hAnsi="Arial Narrow"/>
          <w:szCs w:val="24"/>
        </w:rPr>
        <w:t>Cel i zakres opracowania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14:paraId="64F9E012" w14:textId="77777777" w:rsidR="006A5881" w:rsidRPr="00D57F5A" w:rsidRDefault="006A5881" w:rsidP="006A5881">
      <w:pPr>
        <w:rPr>
          <w:rFonts w:ascii="Arial Narrow" w:hAnsi="Arial Narrow"/>
        </w:rPr>
      </w:pPr>
    </w:p>
    <w:p w14:paraId="6115FF55" w14:textId="77777777" w:rsidR="005B5F79" w:rsidRPr="00D57F5A" w:rsidRDefault="005B5F79" w:rsidP="005B5F79">
      <w:pPr>
        <w:spacing w:line="324" w:lineRule="auto"/>
        <w:jc w:val="both"/>
        <w:rPr>
          <w:rFonts w:ascii="Arial Narrow" w:hAnsi="Arial Narrow"/>
          <w:sz w:val="24"/>
          <w:szCs w:val="24"/>
        </w:rPr>
      </w:pPr>
      <w:bookmarkStart w:id="268" w:name="_Toc9925624"/>
      <w:bookmarkStart w:id="269" w:name="_Toc61353753"/>
      <w:bookmarkStart w:id="270" w:name="_Toc70338434"/>
      <w:bookmarkStart w:id="271" w:name="_Toc73365351"/>
      <w:bookmarkStart w:id="272" w:name="_Toc73424045"/>
      <w:bookmarkStart w:id="273" w:name="_Toc76051152"/>
      <w:bookmarkStart w:id="274" w:name="_Toc79583818"/>
      <w:bookmarkStart w:id="275" w:name="_Toc95315213"/>
      <w:bookmarkStart w:id="276" w:name="_Toc103235266"/>
      <w:r w:rsidRPr="00D57F5A">
        <w:rPr>
          <w:rFonts w:ascii="Arial Narrow" w:hAnsi="Arial Narrow"/>
          <w:sz w:val="24"/>
          <w:szCs w:val="24"/>
        </w:rPr>
        <w:t>Opracowanie ma na celu stworzenie podstaw formalno-prawnych oraz technicznych do wykonania</w:t>
      </w:r>
      <w:r w:rsidRPr="00D57F5A">
        <w:rPr>
          <w:rFonts w:ascii="Arial Narrow" w:hAnsi="Arial Narrow"/>
          <w:sz w:val="24"/>
          <w:szCs w:val="24"/>
        </w:rPr>
        <w:br/>
        <w:t xml:space="preserve">i kosztorysowania inwestycji obejmującej </w:t>
      </w:r>
      <w:r w:rsidR="00D57F5A" w:rsidRPr="00D57F5A">
        <w:rPr>
          <w:rFonts w:ascii="Arial Narrow" w:hAnsi="Arial Narrow"/>
          <w:sz w:val="24"/>
          <w:szCs w:val="24"/>
        </w:rPr>
        <w:t>zabudowę agr</w:t>
      </w:r>
      <w:r w:rsidR="00D57F5A" w:rsidRPr="00D521F3">
        <w:rPr>
          <w:rFonts w:ascii="Arial Narrow" w:hAnsi="Arial Narrow"/>
          <w:sz w:val="24"/>
          <w:szCs w:val="24"/>
        </w:rPr>
        <w:t xml:space="preserve">egatu prądotwórczego w budynku </w:t>
      </w:r>
      <w:r w:rsidR="00D521F3" w:rsidRPr="00D521F3">
        <w:rPr>
          <w:rFonts w:ascii="Arial Narrow" w:hAnsi="Arial Narrow"/>
          <w:sz w:val="24"/>
          <w:szCs w:val="24"/>
        </w:rPr>
        <w:t>Zespołu Szkół Specjalnych</w:t>
      </w:r>
      <w:r w:rsidR="00D57F5A" w:rsidRPr="00D521F3">
        <w:rPr>
          <w:rFonts w:ascii="Arial Narrow" w:hAnsi="Arial Narrow"/>
          <w:sz w:val="24"/>
          <w:szCs w:val="24"/>
        </w:rPr>
        <w:t xml:space="preserve"> w Rawiczu</w:t>
      </w:r>
      <w:r w:rsidR="00171B73" w:rsidRPr="00D521F3">
        <w:rPr>
          <w:rFonts w:ascii="Arial Narrow" w:hAnsi="Arial Narrow"/>
          <w:sz w:val="24"/>
          <w:szCs w:val="24"/>
        </w:rPr>
        <w:t xml:space="preserve">, </w:t>
      </w:r>
      <w:r w:rsidR="00DB4793" w:rsidRPr="00D521F3">
        <w:rPr>
          <w:rFonts w:ascii="Arial Narrow" w:hAnsi="Arial Narrow"/>
          <w:sz w:val="24"/>
          <w:szCs w:val="24"/>
        </w:rPr>
        <w:t xml:space="preserve">dz. nr </w:t>
      </w:r>
      <w:r w:rsidR="00D521F3" w:rsidRPr="00D521F3">
        <w:rPr>
          <w:rFonts w:ascii="Arial Narrow" w:hAnsi="Arial Narrow"/>
          <w:sz w:val="24"/>
          <w:szCs w:val="28"/>
        </w:rPr>
        <w:t>57/25; 57/26</w:t>
      </w:r>
      <w:r w:rsidR="00004B4D" w:rsidRPr="00D521F3">
        <w:rPr>
          <w:rFonts w:ascii="Arial Narrow" w:hAnsi="Arial Narrow"/>
          <w:sz w:val="24"/>
          <w:szCs w:val="24"/>
        </w:rPr>
        <w:t xml:space="preserve"> </w:t>
      </w:r>
      <w:r w:rsidR="00D57F5A" w:rsidRPr="00D521F3">
        <w:rPr>
          <w:rFonts w:ascii="Arial Narrow" w:hAnsi="Arial Narrow"/>
          <w:sz w:val="24"/>
          <w:szCs w:val="24"/>
        </w:rPr>
        <w:t>Rawicz</w:t>
      </w:r>
      <w:r w:rsidR="00FA5D3B" w:rsidRPr="00D57F5A">
        <w:rPr>
          <w:rFonts w:ascii="Arial Narrow" w:hAnsi="Arial Narrow"/>
          <w:sz w:val="24"/>
          <w:szCs w:val="24"/>
        </w:rPr>
        <w:t>.</w:t>
      </w:r>
    </w:p>
    <w:p w14:paraId="23F15631" w14:textId="77777777" w:rsidR="009C252B" w:rsidRPr="00091921" w:rsidRDefault="009C252B" w:rsidP="00C86472">
      <w:pPr>
        <w:rPr>
          <w:rFonts w:ascii="Arial Narrow" w:hAnsi="Arial Narrow"/>
          <w:highlight w:val="yellow"/>
        </w:rPr>
      </w:pPr>
    </w:p>
    <w:p w14:paraId="7C84685E" w14:textId="77777777" w:rsidR="009C252B" w:rsidRPr="00D57F5A" w:rsidRDefault="009C252B" w:rsidP="005C57B8">
      <w:pPr>
        <w:pStyle w:val="Nagwek3"/>
        <w:numPr>
          <w:ilvl w:val="1"/>
          <w:numId w:val="6"/>
        </w:numPr>
        <w:tabs>
          <w:tab w:val="clear" w:pos="1440"/>
        </w:tabs>
        <w:ind w:left="284" w:hanging="284"/>
        <w:jc w:val="both"/>
        <w:rPr>
          <w:rFonts w:ascii="Arial Narrow" w:hAnsi="Arial Narrow"/>
          <w:szCs w:val="28"/>
        </w:rPr>
      </w:pPr>
      <w:bookmarkStart w:id="277" w:name="_Toc105053112"/>
      <w:bookmarkStart w:id="278" w:name="_Toc105057083"/>
      <w:bookmarkStart w:id="279" w:name="_Toc109041051"/>
      <w:bookmarkStart w:id="280" w:name="_Toc109043312"/>
      <w:bookmarkStart w:id="281" w:name="_Toc113439155"/>
      <w:bookmarkStart w:id="282" w:name="_Toc115770753"/>
      <w:bookmarkStart w:id="283" w:name="_Toc134698371"/>
      <w:bookmarkStart w:id="284" w:name="_Toc160530558"/>
      <w:bookmarkStart w:id="285" w:name="_Toc160619686"/>
      <w:bookmarkStart w:id="286" w:name="_Toc167341288"/>
      <w:bookmarkStart w:id="287" w:name="_Toc192831628"/>
      <w:bookmarkStart w:id="288" w:name="_Toc192832890"/>
      <w:bookmarkStart w:id="289" w:name="_Toc192832922"/>
      <w:bookmarkStart w:id="290" w:name="_Toc195165191"/>
      <w:bookmarkStart w:id="291" w:name="_Toc197691903"/>
      <w:bookmarkStart w:id="292" w:name="_Toc204752527"/>
      <w:bookmarkStart w:id="293" w:name="_Toc204843577"/>
      <w:r w:rsidRPr="00D57F5A">
        <w:rPr>
          <w:rFonts w:ascii="Arial Narrow" w:hAnsi="Arial Narrow"/>
          <w:szCs w:val="28"/>
        </w:rPr>
        <w:t>Istniejący stan zagospodarowania.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14:paraId="7EA4E4CB" w14:textId="77777777" w:rsidR="009C252B" w:rsidRPr="00D57F5A" w:rsidRDefault="009C252B" w:rsidP="009C252B">
      <w:pPr>
        <w:jc w:val="both"/>
        <w:rPr>
          <w:rFonts w:ascii="Arial Narrow" w:hAnsi="Arial Narrow"/>
          <w:sz w:val="28"/>
          <w:szCs w:val="28"/>
        </w:rPr>
      </w:pPr>
    </w:p>
    <w:p w14:paraId="16EA2953" w14:textId="77777777" w:rsidR="006B54A9" w:rsidRPr="00D57F5A" w:rsidRDefault="006B54A9" w:rsidP="006B54A9">
      <w:pPr>
        <w:pStyle w:val="Tekstpodstawowywcity"/>
        <w:spacing w:line="324" w:lineRule="auto"/>
        <w:ind w:left="0"/>
        <w:jc w:val="both"/>
        <w:rPr>
          <w:rFonts w:ascii="Arial Narrow" w:hAnsi="Arial Narrow"/>
          <w:szCs w:val="28"/>
        </w:rPr>
      </w:pPr>
      <w:r w:rsidRPr="00D57F5A">
        <w:rPr>
          <w:rFonts w:ascii="Arial Narrow" w:hAnsi="Arial Narrow"/>
          <w:szCs w:val="28"/>
        </w:rPr>
        <w:t>W zakresie poniższego opracowania projektuje się następujące elementy infrastruk</w:t>
      </w:r>
      <w:r w:rsidR="00004B4D" w:rsidRPr="00D57F5A">
        <w:rPr>
          <w:rFonts w:ascii="Arial Narrow" w:hAnsi="Arial Narrow"/>
          <w:szCs w:val="28"/>
        </w:rPr>
        <w:t>t</w:t>
      </w:r>
      <w:r w:rsidR="00DB1F3E" w:rsidRPr="00D57F5A">
        <w:rPr>
          <w:rFonts w:ascii="Arial Narrow" w:hAnsi="Arial Narrow"/>
          <w:szCs w:val="28"/>
        </w:rPr>
        <w:t xml:space="preserve">ury elektroenergetycznej </w:t>
      </w:r>
      <w:proofErr w:type="spellStart"/>
      <w:r w:rsidR="00DB1F3E" w:rsidRPr="00D57F5A">
        <w:rPr>
          <w:rFonts w:ascii="Arial Narrow" w:hAnsi="Arial Narrow"/>
          <w:szCs w:val="28"/>
        </w:rPr>
        <w:t>nn</w:t>
      </w:r>
      <w:proofErr w:type="spellEnd"/>
      <w:r w:rsidR="00DB1F3E" w:rsidRPr="00D57F5A">
        <w:rPr>
          <w:rFonts w:ascii="Arial Narrow" w:hAnsi="Arial Narrow"/>
          <w:szCs w:val="28"/>
        </w:rPr>
        <w:t xml:space="preserve"> 0,4</w:t>
      </w:r>
      <w:r w:rsidRPr="00D57F5A">
        <w:rPr>
          <w:rFonts w:ascii="Arial Narrow" w:hAnsi="Arial Narrow"/>
          <w:szCs w:val="28"/>
        </w:rPr>
        <w:t>kV:</w:t>
      </w:r>
    </w:p>
    <w:p w14:paraId="30400615" w14:textId="77777777" w:rsidR="00AB0F92" w:rsidRPr="00D57F5A" w:rsidRDefault="00B34186" w:rsidP="006B54A9">
      <w:pPr>
        <w:numPr>
          <w:ilvl w:val="0"/>
          <w:numId w:val="2"/>
        </w:numPr>
        <w:tabs>
          <w:tab w:val="num" w:pos="709"/>
        </w:tabs>
        <w:spacing w:line="324" w:lineRule="auto"/>
        <w:ind w:left="709" w:hanging="283"/>
        <w:jc w:val="both"/>
        <w:rPr>
          <w:rFonts w:ascii="Arial Narrow" w:hAnsi="Arial Narrow"/>
          <w:sz w:val="24"/>
          <w:szCs w:val="28"/>
        </w:rPr>
      </w:pPr>
      <w:r w:rsidRPr="00D57F5A">
        <w:rPr>
          <w:rFonts w:ascii="Arial Narrow" w:hAnsi="Arial Narrow"/>
          <w:sz w:val="24"/>
          <w:szCs w:val="28"/>
        </w:rPr>
        <w:t>budowa agregatu prądotwórczego</w:t>
      </w:r>
      <w:r w:rsidR="002F5493" w:rsidRPr="00D57F5A">
        <w:rPr>
          <w:rFonts w:ascii="Arial Narrow" w:hAnsi="Arial Narrow"/>
          <w:sz w:val="24"/>
          <w:szCs w:val="28"/>
        </w:rPr>
        <w:t>,</w:t>
      </w:r>
    </w:p>
    <w:p w14:paraId="23361E8F" w14:textId="77777777" w:rsidR="006B54A9" w:rsidRPr="00D57F5A" w:rsidRDefault="00B34186" w:rsidP="006B54A9">
      <w:pPr>
        <w:numPr>
          <w:ilvl w:val="0"/>
          <w:numId w:val="2"/>
        </w:numPr>
        <w:tabs>
          <w:tab w:val="num" w:pos="709"/>
        </w:tabs>
        <w:spacing w:line="324" w:lineRule="auto"/>
        <w:ind w:left="709" w:hanging="283"/>
        <w:jc w:val="both"/>
        <w:rPr>
          <w:rFonts w:ascii="Arial Narrow" w:hAnsi="Arial Narrow"/>
          <w:sz w:val="24"/>
          <w:szCs w:val="28"/>
        </w:rPr>
      </w:pPr>
      <w:r w:rsidRPr="00D57F5A">
        <w:rPr>
          <w:rFonts w:ascii="Arial Narrow" w:hAnsi="Arial Narrow"/>
          <w:sz w:val="24"/>
          <w:szCs w:val="28"/>
        </w:rPr>
        <w:t>wykonanie wewnętrznych instalacji</w:t>
      </w:r>
      <w:r w:rsidR="006B54A9" w:rsidRPr="00D57F5A">
        <w:rPr>
          <w:rFonts w:ascii="Arial Narrow" w:hAnsi="Arial Narrow"/>
          <w:sz w:val="24"/>
          <w:szCs w:val="28"/>
        </w:rPr>
        <w:t>.</w:t>
      </w:r>
    </w:p>
    <w:p w14:paraId="6E3F2000" w14:textId="77777777" w:rsidR="009A51D9" w:rsidRPr="00091921" w:rsidRDefault="009A51D9">
      <w:pPr>
        <w:spacing w:after="200" w:line="276" w:lineRule="auto"/>
        <w:rPr>
          <w:rFonts w:ascii="Arial Narrow" w:hAnsi="Arial Narrow"/>
          <w:b/>
          <w:sz w:val="24"/>
          <w:szCs w:val="28"/>
          <w:highlight w:val="yellow"/>
        </w:rPr>
      </w:pPr>
      <w:bookmarkStart w:id="294" w:name="_Toc9925625"/>
      <w:bookmarkStart w:id="295" w:name="_Toc61353754"/>
      <w:bookmarkStart w:id="296" w:name="_Toc70338435"/>
      <w:bookmarkStart w:id="297" w:name="_Toc73365352"/>
      <w:bookmarkStart w:id="298" w:name="_Toc73424046"/>
      <w:bookmarkStart w:id="299" w:name="_Toc76051153"/>
      <w:bookmarkStart w:id="300" w:name="_Toc79583819"/>
      <w:bookmarkStart w:id="301" w:name="_Toc95315214"/>
      <w:bookmarkStart w:id="302" w:name="_Toc103235267"/>
      <w:bookmarkStart w:id="303" w:name="_Toc105053113"/>
      <w:bookmarkStart w:id="304" w:name="_Toc105057084"/>
      <w:bookmarkStart w:id="305" w:name="_Toc109041052"/>
      <w:bookmarkStart w:id="306" w:name="_Toc109043313"/>
      <w:r w:rsidRPr="00091921">
        <w:rPr>
          <w:rFonts w:ascii="Arial Narrow" w:hAnsi="Arial Narrow"/>
          <w:szCs w:val="28"/>
          <w:highlight w:val="yellow"/>
        </w:rPr>
        <w:br w:type="page"/>
      </w:r>
    </w:p>
    <w:p w14:paraId="06BB87DB" w14:textId="77777777" w:rsidR="00F409D6" w:rsidRPr="007F2008" w:rsidRDefault="00F409D6" w:rsidP="00F409D6">
      <w:pPr>
        <w:pStyle w:val="Nagwek1"/>
        <w:keepNext/>
        <w:tabs>
          <w:tab w:val="num" w:pos="426"/>
          <w:tab w:val="num" w:pos="1003"/>
        </w:tabs>
        <w:ind w:left="567" w:hanging="567"/>
      </w:pPr>
      <w:bookmarkStart w:id="307" w:name="_Toc160530559"/>
      <w:bookmarkStart w:id="308" w:name="_Toc160619687"/>
      <w:bookmarkStart w:id="309" w:name="_Toc167341289"/>
      <w:bookmarkStart w:id="310" w:name="_Toc192831629"/>
      <w:bookmarkStart w:id="311" w:name="_Toc192832891"/>
      <w:bookmarkStart w:id="312" w:name="_Toc192832923"/>
      <w:bookmarkStart w:id="313" w:name="_Toc195165192"/>
      <w:bookmarkStart w:id="314" w:name="_Toc197691904"/>
      <w:bookmarkStart w:id="315" w:name="_Toc204752528"/>
      <w:bookmarkStart w:id="316" w:name="_Toc204843578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r w:rsidRPr="007F2008">
        <w:lastRenderedPageBreak/>
        <w:t>CZĘŚĆ TECHNICZNA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14:paraId="635786BE" w14:textId="77777777" w:rsidR="00655C4B" w:rsidRPr="007F2008" w:rsidRDefault="00655C4B" w:rsidP="00655C4B"/>
    <w:p w14:paraId="2FD90AFB" w14:textId="77777777" w:rsidR="009C252B" w:rsidRPr="007F2008" w:rsidRDefault="009C252B" w:rsidP="009C252B">
      <w:pPr>
        <w:jc w:val="both"/>
        <w:rPr>
          <w:rFonts w:ascii="Arial Narrow" w:hAnsi="Arial Narrow"/>
          <w:sz w:val="12"/>
          <w:szCs w:val="28"/>
        </w:rPr>
      </w:pPr>
    </w:p>
    <w:p w14:paraId="3486FE80" w14:textId="77777777" w:rsidR="00B34186" w:rsidRPr="00DE032B" w:rsidRDefault="00B34186" w:rsidP="005C57B8">
      <w:pPr>
        <w:pStyle w:val="Nagwek3"/>
        <w:numPr>
          <w:ilvl w:val="0"/>
          <w:numId w:val="8"/>
        </w:numPr>
        <w:tabs>
          <w:tab w:val="clear" w:pos="1440"/>
          <w:tab w:val="num" w:pos="426"/>
        </w:tabs>
        <w:ind w:left="426" w:hanging="426"/>
        <w:jc w:val="both"/>
        <w:rPr>
          <w:rFonts w:ascii="Arial Narrow" w:hAnsi="Arial Narrow"/>
          <w:szCs w:val="24"/>
        </w:rPr>
      </w:pPr>
      <w:bookmarkStart w:id="317" w:name="_Toc192831630"/>
      <w:bookmarkStart w:id="318" w:name="_Toc192832892"/>
      <w:bookmarkStart w:id="319" w:name="_Toc192832924"/>
      <w:bookmarkStart w:id="320" w:name="_Toc195165193"/>
      <w:bookmarkStart w:id="321" w:name="_Toc197691905"/>
      <w:bookmarkStart w:id="322" w:name="_Toc204752529"/>
      <w:bookmarkStart w:id="323" w:name="_Toc204843579"/>
      <w:bookmarkStart w:id="324" w:name="_Toc109041053"/>
      <w:bookmarkStart w:id="325" w:name="_Toc109043314"/>
      <w:bookmarkStart w:id="326" w:name="_Toc113439157"/>
      <w:bookmarkStart w:id="327" w:name="_Toc115770755"/>
      <w:bookmarkStart w:id="328" w:name="_Toc134698373"/>
      <w:bookmarkStart w:id="329" w:name="_Toc160530560"/>
      <w:bookmarkStart w:id="330" w:name="_Toc160619688"/>
      <w:bookmarkStart w:id="331" w:name="_Toc167341290"/>
      <w:r w:rsidRPr="00DE032B">
        <w:rPr>
          <w:rFonts w:ascii="Arial Narrow" w:hAnsi="Arial Narrow"/>
          <w:szCs w:val="24"/>
        </w:rPr>
        <w:t>Stan istniejący</w:t>
      </w:r>
      <w:bookmarkEnd w:id="317"/>
      <w:bookmarkEnd w:id="318"/>
      <w:bookmarkEnd w:id="319"/>
      <w:bookmarkEnd w:id="320"/>
      <w:bookmarkEnd w:id="321"/>
      <w:bookmarkEnd w:id="322"/>
      <w:bookmarkEnd w:id="323"/>
    </w:p>
    <w:p w14:paraId="39DE3AA2" w14:textId="77777777" w:rsidR="00B34186" w:rsidRPr="00DE032B" w:rsidRDefault="00B34186" w:rsidP="00B34186">
      <w:pPr>
        <w:rPr>
          <w:rFonts w:ascii="Arial Narrow" w:hAnsi="Arial Narrow"/>
        </w:rPr>
      </w:pPr>
    </w:p>
    <w:p w14:paraId="1D7C334B" w14:textId="77777777" w:rsidR="00B34186" w:rsidRPr="00DE032B" w:rsidRDefault="00DE032B" w:rsidP="00B34186">
      <w:pPr>
        <w:pStyle w:val="Tekstpodstawowywcity"/>
        <w:spacing w:line="324" w:lineRule="auto"/>
        <w:ind w:left="0"/>
        <w:jc w:val="both"/>
        <w:rPr>
          <w:rFonts w:ascii="Arial Narrow" w:hAnsi="Arial Narrow"/>
          <w:szCs w:val="28"/>
        </w:rPr>
      </w:pPr>
      <w:r w:rsidRPr="00DE032B">
        <w:rPr>
          <w:rFonts w:ascii="Arial Narrow" w:hAnsi="Arial Narrow"/>
          <w:szCs w:val="28"/>
        </w:rPr>
        <w:t xml:space="preserve">Rozdzielnica główna szkoły RG zlokalizowana jest wewnątrz budynku głównego Zespołu Szkół Specjalnych. </w:t>
      </w:r>
      <w:r w:rsidR="00B34186" w:rsidRPr="00DE032B">
        <w:rPr>
          <w:rFonts w:ascii="Arial Narrow" w:hAnsi="Arial Narrow"/>
          <w:szCs w:val="28"/>
        </w:rPr>
        <w:t>Z rozdzielnicy RG zasilane są</w:t>
      </w:r>
      <w:r w:rsidRPr="00DE032B">
        <w:rPr>
          <w:rFonts w:ascii="Arial Narrow" w:hAnsi="Arial Narrow"/>
          <w:szCs w:val="28"/>
        </w:rPr>
        <w:t xml:space="preserve"> pozostałe</w:t>
      </w:r>
      <w:r w:rsidR="00B34186" w:rsidRPr="00DE032B">
        <w:rPr>
          <w:rFonts w:ascii="Arial Narrow" w:hAnsi="Arial Narrow"/>
          <w:szCs w:val="28"/>
        </w:rPr>
        <w:t xml:space="preserve"> rozdzielnice</w:t>
      </w:r>
      <w:r w:rsidRPr="00DE032B">
        <w:rPr>
          <w:rFonts w:ascii="Arial Narrow" w:hAnsi="Arial Narrow"/>
          <w:szCs w:val="28"/>
        </w:rPr>
        <w:t xml:space="preserve"> zlokalizowane</w:t>
      </w:r>
      <w:r w:rsidR="00B34186" w:rsidRPr="00DE032B">
        <w:rPr>
          <w:rFonts w:ascii="Arial Narrow" w:hAnsi="Arial Narrow"/>
          <w:szCs w:val="28"/>
        </w:rPr>
        <w:t xml:space="preserve"> </w:t>
      </w:r>
      <w:r w:rsidRPr="00DE032B">
        <w:rPr>
          <w:rFonts w:ascii="Arial Narrow" w:hAnsi="Arial Narrow"/>
          <w:szCs w:val="28"/>
        </w:rPr>
        <w:t>na terenie Zespołu Szkół Specjalnych</w:t>
      </w:r>
      <w:r w:rsidR="00B34186" w:rsidRPr="00DE032B">
        <w:rPr>
          <w:rFonts w:ascii="Arial Narrow" w:hAnsi="Arial Narrow"/>
          <w:szCs w:val="28"/>
        </w:rPr>
        <w:t xml:space="preserve">. </w:t>
      </w:r>
      <w:r w:rsidRPr="00DE032B">
        <w:rPr>
          <w:rFonts w:ascii="Arial Narrow" w:hAnsi="Arial Narrow"/>
          <w:szCs w:val="28"/>
        </w:rPr>
        <w:t>Istniejący układ pomiarowy pozostaje bez zmian.</w:t>
      </w:r>
    </w:p>
    <w:p w14:paraId="40C880F0" w14:textId="77777777" w:rsidR="00B34186" w:rsidRPr="00B14E30" w:rsidRDefault="00B34186" w:rsidP="00B34186">
      <w:pPr>
        <w:rPr>
          <w:rFonts w:ascii="Arial Narrow" w:hAnsi="Arial Narrow"/>
          <w:highlight w:val="yellow"/>
        </w:rPr>
      </w:pPr>
    </w:p>
    <w:p w14:paraId="670755F8" w14:textId="77777777" w:rsidR="009C252B" w:rsidRPr="00996CA9" w:rsidRDefault="009C252B" w:rsidP="005C57B8">
      <w:pPr>
        <w:pStyle w:val="Nagwek3"/>
        <w:numPr>
          <w:ilvl w:val="0"/>
          <w:numId w:val="8"/>
        </w:numPr>
        <w:tabs>
          <w:tab w:val="clear" w:pos="1440"/>
          <w:tab w:val="num" w:pos="426"/>
        </w:tabs>
        <w:ind w:left="426" w:hanging="426"/>
        <w:jc w:val="both"/>
        <w:rPr>
          <w:rFonts w:ascii="Arial Narrow" w:hAnsi="Arial Narrow"/>
          <w:szCs w:val="24"/>
        </w:rPr>
      </w:pPr>
      <w:bookmarkStart w:id="332" w:name="_Toc192831631"/>
      <w:bookmarkStart w:id="333" w:name="_Toc192832893"/>
      <w:bookmarkStart w:id="334" w:name="_Toc192832925"/>
      <w:bookmarkStart w:id="335" w:name="_Toc195165194"/>
      <w:bookmarkStart w:id="336" w:name="_Toc197691906"/>
      <w:bookmarkStart w:id="337" w:name="_Toc204752530"/>
      <w:bookmarkStart w:id="338" w:name="_Toc204843580"/>
      <w:r w:rsidRPr="00996CA9">
        <w:rPr>
          <w:rFonts w:ascii="Arial Narrow" w:hAnsi="Arial Narrow"/>
          <w:szCs w:val="24"/>
        </w:rPr>
        <w:t>Przedmiot inwestycji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14:paraId="1F7A02AE" w14:textId="77777777" w:rsidR="00116F17" w:rsidRPr="00996CA9" w:rsidRDefault="00116F17" w:rsidP="00116F17">
      <w:pPr>
        <w:rPr>
          <w:rFonts w:ascii="Arial Narrow" w:hAnsi="Arial Narrow"/>
        </w:rPr>
      </w:pPr>
    </w:p>
    <w:p w14:paraId="26C5A328" w14:textId="77777777" w:rsidR="00B34186" w:rsidRPr="00996CA9" w:rsidRDefault="00B34186" w:rsidP="00B34186">
      <w:pPr>
        <w:pStyle w:val="Tekstpodstawowywcity"/>
        <w:spacing w:line="324" w:lineRule="auto"/>
        <w:ind w:left="0"/>
        <w:jc w:val="both"/>
        <w:rPr>
          <w:rFonts w:ascii="Arial Narrow" w:hAnsi="Arial Narrow"/>
          <w:szCs w:val="28"/>
        </w:rPr>
      </w:pPr>
      <w:bookmarkStart w:id="339" w:name="_Hlk196298530"/>
      <w:r w:rsidRPr="00996CA9">
        <w:rPr>
          <w:rFonts w:ascii="Arial Narrow" w:hAnsi="Arial Narrow"/>
          <w:szCs w:val="28"/>
        </w:rPr>
        <w:t xml:space="preserve">Niniejsze opracowanie dotyczy budowy instalacji zasilania rezerwowego budynku </w:t>
      </w:r>
      <w:r w:rsidR="00B14E30" w:rsidRPr="00996CA9">
        <w:rPr>
          <w:rFonts w:ascii="Arial Narrow" w:hAnsi="Arial Narrow"/>
          <w:szCs w:val="28"/>
        </w:rPr>
        <w:t>Zespołu Szkół Specjalnych</w:t>
      </w:r>
      <w:r w:rsidR="001B5371" w:rsidRPr="00996CA9">
        <w:rPr>
          <w:rFonts w:ascii="Arial Narrow" w:hAnsi="Arial Narrow"/>
          <w:szCs w:val="28"/>
        </w:rPr>
        <w:t xml:space="preserve"> w Rawiczu</w:t>
      </w:r>
      <w:r w:rsidRPr="00996CA9">
        <w:rPr>
          <w:rFonts w:ascii="Arial Narrow" w:hAnsi="Arial Narrow"/>
          <w:szCs w:val="28"/>
        </w:rPr>
        <w:t>. W tym celu należy przebudować układ zasilania obiektu. Projektuje się następujące rozdzielnice:</w:t>
      </w:r>
    </w:p>
    <w:p w14:paraId="0710F620" w14:textId="77777777" w:rsidR="00B34186" w:rsidRPr="00996CA9" w:rsidRDefault="00B34186" w:rsidP="00B34186">
      <w:pPr>
        <w:numPr>
          <w:ilvl w:val="0"/>
          <w:numId w:val="2"/>
        </w:numPr>
        <w:tabs>
          <w:tab w:val="num" w:pos="709"/>
        </w:tabs>
        <w:spacing w:line="324" w:lineRule="auto"/>
        <w:ind w:left="709" w:hanging="283"/>
        <w:jc w:val="both"/>
        <w:rPr>
          <w:rFonts w:ascii="Arial Narrow" w:hAnsi="Arial Narrow"/>
          <w:sz w:val="24"/>
          <w:szCs w:val="28"/>
        </w:rPr>
      </w:pPr>
      <w:r w:rsidRPr="00996CA9">
        <w:rPr>
          <w:rFonts w:ascii="Arial Narrow" w:hAnsi="Arial Narrow"/>
          <w:sz w:val="24"/>
          <w:szCs w:val="28"/>
        </w:rPr>
        <w:t>Rozdzielnica</w:t>
      </w:r>
      <w:r w:rsidR="00996CA9" w:rsidRPr="00996CA9">
        <w:rPr>
          <w:rFonts w:ascii="Arial Narrow" w:hAnsi="Arial Narrow"/>
          <w:sz w:val="24"/>
          <w:szCs w:val="28"/>
        </w:rPr>
        <w:t xml:space="preserve"> główna szkoły – z istniejącej rozdzielnicy głównej szkoły należy wyprowadzić wewnętrzną linię zasilającą do projektowanego złącza ZKP.POŻ.</w:t>
      </w:r>
      <w:r w:rsidR="00DE032B">
        <w:rPr>
          <w:rFonts w:ascii="Arial Narrow" w:hAnsi="Arial Narrow"/>
          <w:sz w:val="24"/>
          <w:szCs w:val="28"/>
        </w:rPr>
        <w:t xml:space="preserve"> Należy zlikwidować WLZ</w:t>
      </w:r>
      <w:r w:rsidR="00DE032B">
        <w:rPr>
          <w:rFonts w:ascii="Arial Narrow" w:hAnsi="Arial Narrow"/>
          <w:sz w:val="24"/>
          <w:szCs w:val="28"/>
        </w:rPr>
        <w:br/>
        <w:t>z rozdzielnicy głównej szkoły do rozdzielnicy sali sportowej.</w:t>
      </w:r>
    </w:p>
    <w:p w14:paraId="30BECCC5" w14:textId="77777777" w:rsidR="00996CA9" w:rsidRDefault="00996CA9" w:rsidP="00996CA9">
      <w:pPr>
        <w:numPr>
          <w:ilvl w:val="0"/>
          <w:numId w:val="2"/>
        </w:numPr>
        <w:tabs>
          <w:tab w:val="num" w:pos="709"/>
        </w:tabs>
        <w:spacing w:line="324" w:lineRule="auto"/>
        <w:ind w:left="709" w:hanging="283"/>
        <w:jc w:val="both"/>
        <w:rPr>
          <w:rFonts w:ascii="Arial Narrow" w:hAnsi="Arial Narrow"/>
          <w:sz w:val="24"/>
          <w:szCs w:val="28"/>
        </w:rPr>
      </w:pPr>
      <w:r w:rsidRPr="00807EA9">
        <w:rPr>
          <w:rFonts w:ascii="Arial Narrow" w:hAnsi="Arial Narrow"/>
          <w:sz w:val="24"/>
          <w:szCs w:val="28"/>
        </w:rPr>
        <w:t>Złącze kablowe, certyfikowany zestaw przeciwpożarowego wyłącznika prądu – obudowa wolnostojąca posadowiona na fundamencie w terenie zewnętrznym</w:t>
      </w:r>
      <w:r>
        <w:rPr>
          <w:rFonts w:ascii="Arial Narrow" w:hAnsi="Arial Narrow"/>
          <w:sz w:val="24"/>
          <w:szCs w:val="28"/>
        </w:rPr>
        <w:t>.</w:t>
      </w:r>
    </w:p>
    <w:p w14:paraId="22C25C50" w14:textId="77777777" w:rsidR="00996CA9" w:rsidRPr="00996CA9" w:rsidRDefault="00996CA9" w:rsidP="00996CA9">
      <w:pPr>
        <w:numPr>
          <w:ilvl w:val="0"/>
          <w:numId w:val="2"/>
        </w:numPr>
        <w:tabs>
          <w:tab w:val="num" w:pos="709"/>
        </w:tabs>
        <w:spacing w:line="324" w:lineRule="auto"/>
        <w:ind w:left="709" w:hanging="283"/>
        <w:jc w:val="both"/>
        <w:rPr>
          <w:rFonts w:ascii="Arial Narrow" w:hAnsi="Arial Narrow"/>
          <w:sz w:val="24"/>
          <w:szCs w:val="28"/>
        </w:rPr>
      </w:pPr>
      <w:r>
        <w:rPr>
          <w:rFonts w:ascii="Arial Narrow" w:hAnsi="Arial Narrow"/>
          <w:sz w:val="24"/>
          <w:szCs w:val="28"/>
        </w:rPr>
        <w:t xml:space="preserve">Rozdzielnica </w:t>
      </w:r>
      <w:r w:rsidR="00DE032B">
        <w:rPr>
          <w:rFonts w:ascii="Arial Narrow" w:hAnsi="Arial Narrow"/>
          <w:sz w:val="24"/>
          <w:szCs w:val="28"/>
        </w:rPr>
        <w:t>sali sportowej</w:t>
      </w:r>
      <w:r>
        <w:rPr>
          <w:rFonts w:ascii="Arial Narrow" w:hAnsi="Arial Narrow"/>
          <w:sz w:val="24"/>
          <w:szCs w:val="28"/>
        </w:rPr>
        <w:t xml:space="preserve"> – do istniejącej rozdzielnicy </w:t>
      </w:r>
      <w:r w:rsidR="00DE032B">
        <w:rPr>
          <w:rFonts w:ascii="Arial Narrow" w:hAnsi="Arial Narrow"/>
          <w:sz w:val="24"/>
          <w:szCs w:val="28"/>
        </w:rPr>
        <w:t>sali sportowej</w:t>
      </w:r>
      <w:r>
        <w:rPr>
          <w:rFonts w:ascii="Arial Narrow" w:hAnsi="Arial Narrow"/>
          <w:sz w:val="24"/>
          <w:szCs w:val="28"/>
        </w:rPr>
        <w:t xml:space="preserve"> należy doprowadzić wewnętrzną linię zasilającą z projektowanego złącza ZKP.POŻ.</w:t>
      </w:r>
    </w:p>
    <w:bookmarkEnd w:id="339"/>
    <w:p w14:paraId="155C2C20" w14:textId="77777777" w:rsidR="004A10C7" w:rsidRPr="00B14E30" w:rsidRDefault="004A10C7" w:rsidP="00F409D6">
      <w:pPr>
        <w:pStyle w:val="Tekstpodstawowywcity"/>
        <w:spacing w:line="324" w:lineRule="auto"/>
        <w:ind w:left="0"/>
        <w:jc w:val="both"/>
        <w:rPr>
          <w:rFonts w:ascii="Arial Narrow" w:hAnsi="Arial Narrow"/>
          <w:szCs w:val="28"/>
          <w:highlight w:val="yellow"/>
        </w:rPr>
      </w:pPr>
    </w:p>
    <w:p w14:paraId="0C1590E9" w14:textId="77777777" w:rsidR="004A10C7" w:rsidRPr="00996CA9" w:rsidRDefault="004A10C7" w:rsidP="005C57B8">
      <w:pPr>
        <w:pStyle w:val="Nagwek3"/>
        <w:numPr>
          <w:ilvl w:val="0"/>
          <w:numId w:val="8"/>
        </w:numPr>
        <w:tabs>
          <w:tab w:val="clear" w:pos="1440"/>
          <w:tab w:val="num" w:pos="426"/>
        </w:tabs>
        <w:ind w:left="426" w:hanging="426"/>
        <w:jc w:val="both"/>
        <w:rPr>
          <w:rFonts w:ascii="Arial Narrow" w:hAnsi="Arial Narrow"/>
          <w:szCs w:val="24"/>
        </w:rPr>
      </w:pPr>
      <w:bookmarkStart w:id="340" w:name="_Toc192831632"/>
      <w:bookmarkStart w:id="341" w:name="_Toc192832894"/>
      <w:bookmarkStart w:id="342" w:name="_Toc192832926"/>
      <w:bookmarkStart w:id="343" w:name="_Toc195165195"/>
      <w:bookmarkStart w:id="344" w:name="_Toc197691907"/>
      <w:bookmarkStart w:id="345" w:name="_Toc204752531"/>
      <w:bookmarkStart w:id="346" w:name="_Toc204843581"/>
      <w:r w:rsidRPr="00996CA9">
        <w:rPr>
          <w:rFonts w:ascii="Arial Narrow" w:hAnsi="Arial Narrow"/>
          <w:szCs w:val="24"/>
        </w:rPr>
        <w:t>Wewnętrzne instalacje</w:t>
      </w:r>
      <w:bookmarkEnd w:id="340"/>
      <w:bookmarkEnd w:id="341"/>
      <w:bookmarkEnd w:id="342"/>
      <w:bookmarkEnd w:id="343"/>
      <w:bookmarkEnd w:id="344"/>
      <w:bookmarkEnd w:id="345"/>
      <w:bookmarkEnd w:id="346"/>
    </w:p>
    <w:p w14:paraId="3264E07C" w14:textId="77777777" w:rsidR="004A10C7" w:rsidRPr="00996CA9" w:rsidRDefault="004A10C7" w:rsidP="00F409D6">
      <w:pPr>
        <w:pStyle w:val="Tekstpodstawowywcity"/>
        <w:spacing w:line="324" w:lineRule="auto"/>
        <w:ind w:left="0"/>
        <w:jc w:val="both"/>
        <w:rPr>
          <w:rFonts w:ascii="Arial Narrow" w:hAnsi="Arial Narrow"/>
          <w:szCs w:val="28"/>
        </w:rPr>
      </w:pPr>
    </w:p>
    <w:p w14:paraId="6304C478" w14:textId="77777777" w:rsidR="004A10C7" w:rsidRPr="00996CA9" w:rsidRDefault="004A10C7" w:rsidP="00F409D6">
      <w:pPr>
        <w:pStyle w:val="Tekstpodstawowywcity"/>
        <w:spacing w:line="324" w:lineRule="auto"/>
        <w:ind w:left="0"/>
        <w:jc w:val="both"/>
        <w:rPr>
          <w:rFonts w:ascii="Arial Narrow" w:hAnsi="Arial Narrow"/>
          <w:szCs w:val="28"/>
        </w:rPr>
      </w:pPr>
      <w:r w:rsidRPr="00996CA9">
        <w:rPr>
          <w:rFonts w:ascii="Arial Narrow" w:hAnsi="Arial Narrow"/>
          <w:szCs w:val="28"/>
        </w:rPr>
        <w:t xml:space="preserve">Projektuje się wewnętrzne </w:t>
      </w:r>
      <w:r w:rsidR="009E7DFC" w:rsidRPr="00996CA9">
        <w:rPr>
          <w:rFonts w:ascii="Arial Narrow" w:hAnsi="Arial Narrow"/>
          <w:szCs w:val="28"/>
        </w:rPr>
        <w:t>instalacje</w:t>
      </w:r>
      <w:r w:rsidRPr="00996CA9">
        <w:rPr>
          <w:rFonts w:ascii="Arial Narrow" w:hAnsi="Arial Narrow"/>
          <w:szCs w:val="28"/>
        </w:rPr>
        <w:t>:</w:t>
      </w:r>
    </w:p>
    <w:p w14:paraId="48F21E1D" w14:textId="77777777" w:rsidR="004A10C7" w:rsidRPr="00996CA9" w:rsidRDefault="004A10C7" w:rsidP="004A10C7">
      <w:pPr>
        <w:numPr>
          <w:ilvl w:val="0"/>
          <w:numId w:val="2"/>
        </w:numPr>
        <w:tabs>
          <w:tab w:val="num" w:pos="709"/>
        </w:tabs>
        <w:spacing w:line="324" w:lineRule="auto"/>
        <w:ind w:left="709" w:hanging="283"/>
        <w:jc w:val="both"/>
        <w:rPr>
          <w:rFonts w:ascii="Arial Narrow" w:hAnsi="Arial Narrow"/>
          <w:sz w:val="24"/>
          <w:szCs w:val="24"/>
        </w:rPr>
      </w:pPr>
      <w:r w:rsidRPr="00996CA9">
        <w:rPr>
          <w:rFonts w:ascii="Arial Narrow" w:hAnsi="Arial Narrow"/>
          <w:sz w:val="24"/>
          <w:szCs w:val="24"/>
        </w:rPr>
        <w:t>typu YKY 5x</w:t>
      </w:r>
      <w:r w:rsidR="007F2008" w:rsidRPr="00996CA9">
        <w:rPr>
          <w:rFonts w:ascii="Arial Narrow" w:hAnsi="Arial Narrow"/>
          <w:sz w:val="24"/>
          <w:szCs w:val="24"/>
        </w:rPr>
        <w:t>25</w:t>
      </w:r>
      <w:r w:rsidRPr="00996CA9">
        <w:rPr>
          <w:rFonts w:ascii="Arial Narrow" w:hAnsi="Arial Narrow"/>
          <w:sz w:val="24"/>
          <w:szCs w:val="24"/>
        </w:rPr>
        <w:t>mm²</w:t>
      </w:r>
      <w:r w:rsidR="009E7DFC" w:rsidRPr="00996CA9">
        <w:rPr>
          <w:rFonts w:ascii="Arial Narrow" w:hAnsi="Arial Narrow"/>
          <w:sz w:val="24"/>
          <w:szCs w:val="24"/>
        </w:rPr>
        <w:t xml:space="preserve"> – </w:t>
      </w:r>
      <w:r w:rsidR="00AA4783" w:rsidRPr="00996CA9">
        <w:rPr>
          <w:rFonts w:ascii="Arial Narrow" w:hAnsi="Arial Narrow"/>
          <w:sz w:val="24"/>
          <w:szCs w:val="24"/>
        </w:rPr>
        <w:t xml:space="preserve">zasilanie z agregatu do </w:t>
      </w:r>
      <w:r w:rsidR="001D43BF" w:rsidRPr="00996CA9">
        <w:rPr>
          <w:rFonts w:ascii="Arial Narrow" w:hAnsi="Arial Narrow"/>
          <w:sz w:val="24"/>
          <w:szCs w:val="24"/>
        </w:rPr>
        <w:t>rozdzielnicy w budynku</w:t>
      </w:r>
      <w:r w:rsidR="007F2008" w:rsidRPr="00996CA9">
        <w:rPr>
          <w:rFonts w:ascii="Arial Narrow" w:hAnsi="Arial Narrow"/>
          <w:sz w:val="24"/>
          <w:szCs w:val="24"/>
        </w:rPr>
        <w:t>,</w:t>
      </w:r>
    </w:p>
    <w:p w14:paraId="0B7A154E" w14:textId="77777777" w:rsidR="00AA4783" w:rsidRPr="00996CA9" w:rsidRDefault="00AA4783" w:rsidP="004A10C7">
      <w:pPr>
        <w:numPr>
          <w:ilvl w:val="0"/>
          <w:numId w:val="2"/>
        </w:numPr>
        <w:tabs>
          <w:tab w:val="num" w:pos="709"/>
        </w:tabs>
        <w:spacing w:line="324" w:lineRule="auto"/>
        <w:ind w:left="709" w:hanging="283"/>
        <w:jc w:val="both"/>
        <w:rPr>
          <w:rFonts w:ascii="Arial Narrow" w:hAnsi="Arial Narrow"/>
          <w:sz w:val="24"/>
          <w:szCs w:val="24"/>
        </w:rPr>
      </w:pPr>
      <w:r w:rsidRPr="00996CA9">
        <w:rPr>
          <w:rFonts w:ascii="Arial Narrow" w:hAnsi="Arial Narrow"/>
          <w:sz w:val="24"/>
          <w:szCs w:val="24"/>
        </w:rPr>
        <w:t xml:space="preserve">typu </w:t>
      </w:r>
      <w:proofErr w:type="spellStart"/>
      <w:r w:rsidRPr="00996CA9">
        <w:rPr>
          <w:rFonts w:ascii="Arial Narrow" w:hAnsi="Arial Narrow"/>
          <w:sz w:val="24"/>
          <w:szCs w:val="24"/>
        </w:rPr>
        <w:t>YKYżo</w:t>
      </w:r>
      <w:proofErr w:type="spellEnd"/>
      <w:r w:rsidRPr="00996CA9">
        <w:rPr>
          <w:rFonts w:ascii="Arial Narrow" w:hAnsi="Arial Narrow"/>
          <w:sz w:val="24"/>
          <w:szCs w:val="24"/>
        </w:rPr>
        <w:t xml:space="preserve"> 3x2,5 – potrzeby własne agregatu</w:t>
      </w:r>
      <w:r w:rsidR="007F2008" w:rsidRPr="00996CA9">
        <w:rPr>
          <w:rFonts w:ascii="Arial Narrow" w:hAnsi="Arial Narrow"/>
          <w:sz w:val="24"/>
          <w:szCs w:val="24"/>
        </w:rPr>
        <w:t>,</w:t>
      </w:r>
    </w:p>
    <w:p w14:paraId="659011D9" w14:textId="77777777" w:rsidR="00AA4783" w:rsidRPr="00996CA9" w:rsidRDefault="00AA4783" w:rsidP="004A10C7">
      <w:pPr>
        <w:numPr>
          <w:ilvl w:val="0"/>
          <w:numId w:val="2"/>
        </w:numPr>
        <w:tabs>
          <w:tab w:val="num" w:pos="709"/>
        </w:tabs>
        <w:spacing w:line="324" w:lineRule="auto"/>
        <w:ind w:left="709" w:hanging="283"/>
        <w:jc w:val="both"/>
        <w:rPr>
          <w:rFonts w:ascii="Arial Narrow" w:hAnsi="Arial Narrow"/>
          <w:sz w:val="24"/>
          <w:szCs w:val="24"/>
        </w:rPr>
      </w:pPr>
      <w:r w:rsidRPr="00996CA9">
        <w:rPr>
          <w:rFonts w:ascii="Arial Narrow" w:hAnsi="Arial Narrow"/>
          <w:sz w:val="24"/>
          <w:szCs w:val="24"/>
        </w:rPr>
        <w:t>typu YKSY 7x1,5 – sterowanie pracą agregatu</w:t>
      </w:r>
      <w:r w:rsidR="007F2008" w:rsidRPr="00996CA9">
        <w:rPr>
          <w:rFonts w:ascii="Arial Narrow" w:hAnsi="Arial Narrow"/>
          <w:sz w:val="24"/>
          <w:szCs w:val="24"/>
        </w:rPr>
        <w:t>,</w:t>
      </w:r>
    </w:p>
    <w:p w14:paraId="63099ABB" w14:textId="77777777" w:rsidR="00AA4783" w:rsidRDefault="00AA4783" w:rsidP="004A10C7">
      <w:pPr>
        <w:numPr>
          <w:ilvl w:val="0"/>
          <w:numId w:val="2"/>
        </w:numPr>
        <w:tabs>
          <w:tab w:val="num" w:pos="709"/>
        </w:tabs>
        <w:spacing w:line="324" w:lineRule="auto"/>
        <w:ind w:left="709" w:hanging="283"/>
        <w:jc w:val="both"/>
        <w:rPr>
          <w:rFonts w:ascii="Arial Narrow" w:hAnsi="Arial Narrow"/>
          <w:sz w:val="24"/>
          <w:szCs w:val="24"/>
        </w:rPr>
      </w:pPr>
      <w:bookmarkStart w:id="347" w:name="_Hlk196298699"/>
      <w:r w:rsidRPr="00996CA9">
        <w:rPr>
          <w:rFonts w:ascii="Arial Narrow" w:hAnsi="Arial Narrow"/>
          <w:sz w:val="24"/>
          <w:szCs w:val="24"/>
        </w:rPr>
        <w:t xml:space="preserve">typu </w:t>
      </w:r>
      <w:r w:rsidR="001D43BF" w:rsidRPr="00996CA9">
        <w:rPr>
          <w:rFonts w:ascii="Arial Narrow" w:hAnsi="Arial Narrow"/>
          <w:sz w:val="24"/>
          <w:szCs w:val="24"/>
        </w:rPr>
        <w:t>YKY</w:t>
      </w:r>
      <w:r w:rsidR="007F2008" w:rsidRPr="00996CA9">
        <w:rPr>
          <w:rFonts w:ascii="Arial Narrow" w:hAnsi="Arial Narrow"/>
          <w:sz w:val="24"/>
          <w:szCs w:val="24"/>
        </w:rPr>
        <w:t xml:space="preserve"> </w:t>
      </w:r>
      <w:r w:rsidR="001D43BF" w:rsidRPr="00996CA9">
        <w:rPr>
          <w:rFonts w:ascii="Arial Narrow" w:hAnsi="Arial Narrow"/>
          <w:sz w:val="24"/>
          <w:szCs w:val="24"/>
        </w:rPr>
        <w:t>2</w:t>
      </w:r>
      <w:r w:rsidRPr="00996CA9">
        <w:rPr>
          <w:rFonts w:ascii="Arial Narrow" w:hAnsi="Arial Narrow"/>
          <w:sz w:val="24"/>
          <w:szCs w:val="24"/>
        </w:rPr>
        <w:t xml:space="preserve">x1,5 – </w:t>
      </w:r>
      <w:r w:rsidR="001D43BF" w:rsidRPr="00996CA9">
        <w:rPr>
          <w:rFonts w:ascii="Arial Narrow" w:hAnsi="Arial Narrow"/>
          <w:sz w:val="24"/>
          <w:szCs w:val="24"/>
        </w:rPr>
        <w:t>sygnał wyłączenia agregatu z PWP</w:t>
      </w:r>
      <w:r w:rsidR="00673664">
        <w:rPr>
          <w:rFonts w:ascii="Arial Narrow" w:hAnsi="Arial Narrow"/>
          <w:sz w:val="24"/>
          <w:szCs w:val="24"/>
        </w:rPr>
        <w:t>,</w:t>
      </w:r>
    </w:p>
    <w:p w14:paraId="0281DD2A" w14:textId="77777777" w:rsidR="00673664" w:rsidRPr="00996CA9" w:rsidRDefault="004B6B04" w:rsidP="004A10C7">
      <w:pPr>
        <w:numPr>
          <w:ilvl w:val="0"/>
          <w:numId w:val="2"/>
        </w:numPr>
        <w:tabs>
          <w:tab w:val="num" w:pos="709"/>
        </w:tabs>
        <w:spacing w:line="324" w:lineRule="auto"/>
        <w:ind w:left="709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</w:t>
      </w:r>
      <w:r w:rsidR="00673664">
        <w:rPr>
          <w:rFonts w:ascii="Arial Narrow" w:hAnsi="Arial Narrow"/>
          <w:sz w:val="24"/>
          <w:szCs w:val="24"/>
        </w:rPr>
        <w:t xml:space="preserve">ypu </w:t>
      </w:r>
      <w:proofErr w:type="spellStart"/>
      <w:r w:rsidR="00673664">
        <w:rPr>
          <w:rFonts w:ascii="Arial Narrow" w:hAnsi="Arial Narrow"/>
          <w:sz w:val="24"/>
          <w:szCs w:val="24"/>
        </w:rPr>
        <w:t>YKYżo</w:t>
      </w:r>
      <w:proofErr w:type="spellEnd"/>
      <w:r w:rsidR="00673664">
        <w:rPr>
          <w:rFonts w:ascii="Arial Narrow" w:hAnsi="Arial Narrow"/>
          <w:sz w:val="24"/>
          <w:szCs w:val="24"/>
        </w:rPr>
        <w:t xml:space="preserve"> 5x25 – zasilanie rozdzielnicy sali sportowej.</w:t>
      </w:r>
    </w:p>
    <w:bookmarkEnd w:id="347"/>
    <w:p w14:paraId="4B0E56F2" w14:textId="77777777" w:rsidR="00AA4783" w:rsidRPr="00B14E30" w:rsidRDefault="00AA4783" w:rsidP="00F409D6">
      <w:pPr>
        <w:pStyle w:val="Tekstpodstawowywcity"/>
        <w:spacing w:line="324" w:lineRule="auto"/>
        <w:ind w:left="0"/>
        <w:jc w:val="both"/>
        <w:rPr>
          <w:rFonts w:ascii="Arial Narrow" w:hAnsi="Arial Narrow"/>
          <w:szCs w:val="28"/>
          <w:highlight w:val="yellow"/>
        </w:rPr>
      </w:pPr>
    </w:p>
    <w:p w14:paraId="002A4EB9" w14:textId="77777777" w:rsidR="00F409D6" w:rsidRPr="007C61FE" w:rsidRDefault="00F409D6" w:rsidP="00F409D6">
      <w:pPr>
        <w:pStyle w:val="Tekstpodstawowywcity"/>
        <w:spacing w:line="324" w:lineRule="auto"/>
        <w:ind w:left="0"/>
        <w:jc w:val="both"/>
        <w:rPr>
          <w:rFonts w:ascii="Arial Narrow" w:hAnsi="Arial Narrow"/>
          <w:szCs w:val="28"/>
        </w:rPr>
      </w:pPr>
      <w:r w:rsidRPr="007C61FE">
        <w:rPr>
          <w:rFonts w:ascii="Arial Narrow" w:hAnsi="Arial Narrow"/>
          <w:szCs w:val="28"/>
        </w:rPr>
        <w:t xml:space="preserve">Podczas układania </w:t>
      </w:r>
      <w:r w:rsidR="009E7DFC" w:rsidRPr="007C61FE">
        <w:rPr>
          <w:rFonts w:ascii="Arial Narrow" w:hAnsi="Arial Narrow"/>
          <w:szCs w:val="28"/>
        </w:rPr>
        <w:t>kabli</w:t>
      </w:r>
      <w:r w:rsidRPr="007C61FE">
        <w:rPr>
          <w:rFonts w:ascii="Arial Narrow" w:hAnsi="Arial Narrow"/>
          <w:szCs w:val="28"/>
        </w:rPr>
        <w:t xml:space="preserve"> w gruncie należy stosować się do poniższych wytycznych:</w:t>
      </w:r>
    </w:p>
    <w:p w14:paraId="721ABA4A" w14:textId="77777777" w:rsidR="00F409D6" w:rsidRPr="007C61FE" w:rsidRDefault="009E7DFC" w:rsidP="00F409D6">
      <w:pPr>
        <w:numPr>
          <w:ilvl w:val="0"/>
          <w:numId w:val="2"/>
        </w:numPr>
        <w:spacing w:line="324" w:lineRule="auto"/>
        <w:ind w:left="851" w:hanging="283"/>
        <w:rPr>
          <w:rFonts w:ascii="Arial Narrow" w:hAnsi="Arial Narrow"/>
          <w:sz w:val="24"/>
          <w:szCs w:val="24"/>
        </w:rPr>
      </w:pPr>
      <w:bookmarkStart w:id="348" w:name="_Hlk196299007"/>
      <w:r w:rsidRPr="007C61FE">
        <w:rPr>
          <w:rFonts w:ascii="Arial Narrow" w:hAnsi="Arial Narrow"/>
          <w:sz w:val="24"/>
          <w:szCs w:val="24"/>
        </w:rPr>
        <w:t>kable</w:t>
      </w:r>
      <w:r w:rsidR="00F409D6" w:rsidRPr="007C61FE">
        <w:rPr>
          <w:rFonts w:ascii="Arial Narrow" w:hAnsi="Arial Narrow"/>
          <w:sz w:val="24"/>
          <w:szCs w:val="24"/>
        </w:rPr>
        <w:t xml:space="preserve"> układać na głębokości min. 0,7m na 10cm podsypce z piasku,</w:t>
      </w:r>
    </w:p>
    <w:p w14:paraId="066993BC" w14:textId="77777777" w:rsidR="00F409D6" w:rsidRPr="007C61FE" w:rsidRDefault="00F409D6" w:rsidP="00F409D6">
      <w:pPr>
        <w:numPr>
          <w:ilvl w:val="0"/>
          <w:numId w:val="2"/>
        </w:numPr>
        <w:spacing w:line="324" w:lineRule="auto"/>
        <w:ind w:left="851" w:hanging="283"/>
        <w:rPr>
          <w:rFonts w:ascii="Arial Narrow" w:hAnsi="Arial Narrow"/>
          <w:sz w:val="24"/>
          <w:szCs w:val="24"/>
        </w:rPr>
      </w:pPr>
      <w:r w:rsidRPr="007C61FE">
        <w:rPr>
          <w:rFonts w:ascii="Arial Narrow" w:hAnsi="Arial Narrow"/>
          <w:sz w:val="24"/>
          <w:szCs w:val="24"/>
        </w:rPr>
        <w:t xml:space="preserve">w celu skompensowania przesunięć gruntu </w:t>
      </w:r>
      <w:r w:rsidR="009E7DFC" w:rsidRPr="007C61FE">
        <w:rPr>
          <w:rFonts w:ascii="Arial Narrow" w:hAnsi="Arial Narrow"/>
          <w:sz w:val="24"/>
          <w:szCs w:val="24"/>
        </w:rPr>
        <w:t>kable</w:t>
      </w:r>
      <w:r w:rsidRPr="007C61FE">
        <w:rPr>
          <w:rFonts w:ascii="Arial Narrow" w:hAnsi="Arial Narrow"/>
          <w:sz w:val="24"/>
          <w:szCs w:val="24"/>
        </w:rPr>
        <w:t xml:space="preserve"> ułożyć w wykopie faliście,</w:t>
      </w:r>
    </w:p>
    <w:p w14:paraId="1B5555E9" w14:textId="77777777" w:rsidR="00F409D6" w:rsidRPr="007C61FE" w:rsidRDefault="009E7DFC" w:rsidP="00F409D6">
      <w:pPr>
        <w:numPr>
          <w:ilvl w:val="0"/>
          <w:numId w:val="2"/>
        </w:numPr>
        <w:spacing w:line="324" w:lineRule="auto"/>
        <w:ind w:left="851" w:hanging="283"/>
        <w:rPr>
          <w:rFonts w:ascii="Arial Narrow" w:hAnsi="Arial Narrow"/>
          <w:sz w:val="24"/>
          <w:szCs w:val="24"/>
        </w:rPr>
      </w:pPr>
      <w:r w:rsidRPr="007C61FE">
        <w:rPr>
          <w:rFonts w:ascii="Arial Narrow" w:hAnsi="Arial Narrow"/>
          <w:sz w:val="24"/>
          <w:szCs w:val="24"/>
        </w:rPr>
        <w:t>kable</w:t>
      </w:r>
      <w:r w:rsidR="00F409D6" w:rsidRPr="007C61FE">
        <w:rPr>
          <w:rFonts w:ascii="Arial Narrow" w:hAnsi="Arial Narrow"/>
          <w:sz w:val="24"/>
          <w:szCs w:val="24"/>
        </w:rPr>
        <w:t xml:space="preserve"> przykryć 10cm warstwą piasku oraz 15cm warstwą rodzimego gruntu, następnie ułożyć niebieską folię o szerokości 20cm i normatywnej grubości,</w:t>
      </w:r>
    </w:p>
    <w:p w14:paraId="33CD917B" w14:textId="77777777" w:rsidR="00F409D6" w:rsidRPr="007C61FE" w:rsidRDefault="00F409D6" w:rsidP="00F409D6">
      <w:pPr>
        <w:numPr>
          <w:ilvl w:val="0"/>
          <w:numId w:val="2"/>
        </w:numPr>
        <w:spacing w:line="324" w:lineRule="auto"/>
        <w:ind w:left="851" w:hanging="283"/>
        <w:rPr>
          <w:rFonts w:ascii="Arial Narrow" w:hAnsi="Arial Narrow"/>
          <w:sz w:val="24"/>
          <w:szCs w:val="24"/>
        </w:rPr>
      </w:pPr>
      <w:r w:rsidRPr="007C61FE">
        <w:rPr>
          <w:rFonts w:ascii="Arial Narrow" w:hAnsi="Arial Narrow"/>
          <w:sz w:val="24"/>
          <w:szCs w:val="24"/>
        </w:rPr>
        <w:t xml:space="preserve">promień gięcia </w:t>
      </w:r>
      <w:r w:rsidR="009E7DFC" w:rsidRPr="007C61FE">
        <w:rPr>
          <w:rFonts w:ascii="Arial Narrow" w:hAnsi="Arial Narrow"/>
          <w:sz w:val="24"/>
          <w:szCs w:val="24"/>
        </w:rPr>
        <w:t>kabla</w:t>
      </w:r>
      <w:r w:rsidRPr="007C61FE">
        <w:rPr>
          <w:rFonts w:ascii="Arial Narrow" w:hAnsi="Arial Narrow"/>
          <w:sz w:val="24"/>
          <w:szCs w:val="24"/>
        </w:rPr>
        <w:t xml:space="preserve"> nie może być mniejszy od 15-krotnej jego średnicy,</w:t>
      </w:r>
    </w:p>
    <w:p w14:paraId="7052DA3F" w14:textId="77777777" w:rsidR="00F409D6" w:rsidRPr="007C61FE" w:rsidRDefault="00F409D6" w:rsidP="00F409D6">
      <w:pPr>
        <w:numPr>
          <w:ilvl w:val="0"/>
          <w:numId w:val="2"/>
        </w:numPr>
        <w:spacing w:line="324" w:lineRule="auto"/>
        <w:ind w:left="851" w:hanging="283"/>
        <w:rPr>
          <w:rFonts w:ascii="Arial Narrow" w:hAnsi="Arial Narrow"/>
          <w:sz w:val="24"/>
          <w:szCs w:val="24"/>
        </w:rPr>
      </w:pPr>
      <w:r w:rsidRPr="007C61FE">
        <w:rPr>
          <w:rFonts w:ascii="Arial Narrow" w:hAnsi="Arial Narrow"/>
          <w:sz w:val="24"/>
          <w:szCs w:val="24"/>
        </w:rPr>
        <w:t xml:space="preserve">temperatura otoczenia w czasie układania </w:t>
      </w:r>
      <w:r w:rsidR="009E7DFC" w:rsidRPr="007C61FE">
        <w:rPr>
          <w:rFonts w:ascii="Arial Narrow" w:hAnsi="Arial Narrow"/>
          <w:sz w:val="24"/>
          <w:szCs w:val="24"/>
        </w:rPr>
        <w:t>kabli</w:t>
      </w:r>
      <w:r w:rsidRPr="007C61FE">
        <w:rPr>
          <w:rFonts w:ascii="Arial Narrow" w:hAnsi="Arial Narrow"/>
          <w:sz w:val="24"/>
          <w:szCs w:val="24"/>
        </w:rPr>
        <w:t xml:space="preserve"> nie może być niższa od 0˚C,</w:t>
      </w:r>
    </w:p>
    <w:p w14:paraId="358B966D" w14:textId="77777777" w:rsidR="00F409D6" w:rsidRPr="007C61FE" w:rsidRDefault="00F409D6" w:rsidP="00F409D6">
      <w:pPr>
        <w:numPr>
          <w:ilvl w:val="0"/>
          <w:numId w:val="2"/>
        </w:numPr>
        <w:spacing w:line="324" w:lineRule="auto"/>
        <w:ind w:left="851" w:hanging="283"/>
        <w:rPr>
          <w:rFonts w:ascii="Arial Narrow" w:hAnsi="Arial Narrow"/>
          <w:sz w:val="24"/>
          <w:szCs w:val="24"/>
        </w:rPr>
      </w:pPr>
      <w:r w:rsidRPr="007C61FE">
        <w:rPr>
          <w:rFonts w:ascii="Arial Narrow" w:hAnsi="Arial Narrow"/>
          <w:sz w:val="24"/>
          <w:szCs w:val="24"/>
        </w:rPr>
        <w:t xml:space="preserve">na </w:t>
      </w:r>
      <w:r w:rsidR="009E7DFC" w:rsidRPr="007C61FE">
        <w:rPr>
          <w:rFonts w:ascii="Arial Narrow" w:hAnsi="Arial Narrow"/>
          <w:sz w:val="24"/>
          <w:szCs w:val="24"/>
        </w:rPr>
        <w:t>kablu</w:t>
      </w:r>
      <w:r w:rsidRPr="007C61FE">
        <w:rPr>
          <w:rFonts w:ascii="Arial Narrow" w:hAnsi="Arial Narrow"/>
          <w:sz w:val="24"/>
          <w:szCs w:val="24"/>
        </w:rPr>
        <w:t xml:space="preserve"> umieścić oznaczniki w postaci opasek z opisem „właściciel, typ kabla, rok budowy”,</w:t>
      </w:r>
    </w:p>
    <w:p w14:paraId="4716B108" w14:textId="77777777" w:rsidR="00F409D6" w:rsidRPr="007C61FE" w:rsidRDefault="00AA4783" w:rsidP="00F409D6">
      <w:pPr>
        <w:numPr>
          <w:ilvl w:val="0"/>
          <w:numId w:val="2"/>
        </w:numPr>
        <w:spacing w:line="324" w:lineRule="auto"/>
        <w:ind w:left="851" w:hanging="283"/>
        <w:rPr>
          <w:rFonts w:ascii="Arial Narrow" w:hAnsi="Arial Narrow"/>
          <w:sz w:val="24"/>
          <w:szCs w:val="24"/>
        </w:rPr>
      </w:pPr>
      <w:r w:rsidRPr="007C61FE">
        <w:rPr>
          <w:rFonts w:ascii="Arial Narrow" w:hAnsi="Arial Narrow"/>
          <w:sz w:val="24"/>
          <w:szCs w:val="24"/>
        </w:rPr>
        <w:t>kable</w:t>
      </w:r>
      <w:r w:rsidR="00F409D6" w:rsidRPr="007C61FE">
        <w:rPr>
          <w:rFonts w:ascii="Arial Narrow" w:hAnsi="Arial Narrow"/>
          <w:sz w:val="24"/>
          <w:szCs w:val="24"/>
        </w:rPr>
        <w:t xml:space="preserve"> należy przed zasypaniem zinwentaryzować geodezyjnie,</w:t>
      </w:r>
    </w:p>
    <w:p w14:paraId="4C926D27" w14:textId="77777777" w:rsidR="00EC6043" w:rsidRPr="007C61FE" w:rsidRDefault="00F409D6" w:rsidP="00F409D6">
      <w:pPr>
        <w:numPr>
          <w:ilvl w:val="0"/>
          <w:numId w:val="2"/>
        </w:numPr>
        <w:spacing w:line="324" w:lineRule="auto"/>
        <w:ind w:left="851" w:hanging="283"/>
        <w:rPr>
          <w:rFonts w:ascii="Arial Narrow" w:hAnsi="Arial Narrow"/>
          <w:sz w:val="24"/>
          <w:szCs w:val="24"/>
        </w:rPr>
      </w:pPr>
      <w:r w:rsidRPr="007C61FE">
        <w:rPr>
          <w:rFonts w:ascii="Arial Narrow" w:hAnsi="Arial Narrow"/>
          <w:sz w:val="24"/>
          <w:szCs w:val="24"/>
        </w:rPr>
        <w:lastRenderedPageBreak/>
        <w:t xml:space="preserve">wszelkie prace nie wymienione wyżej, związane z </w:t>
      </w:r>
      <w:r w:rsidR="009E7DFC" w:rsidRPr="007C61FE">
        <w:rPr>
          <w:rFonts w:ascii="Arial Narrow" w:hAnsi="Arial Narrow"/>
          <w:sz w:val="24"/>
          <w:szCs w:val="24"/>
        </w:rPr>
        <w:t>układaniem kabli</w:t>
      </w:r>
      <w:r w:rsidRPr="007C61FE">
        <w:rPr>
          <w:rFonts w:ascii="Arial Narrow" w:hAnsi="Arial Narrow"/>
          <w:sz w:val="24"/>
          <w:szCs w:val="24"/>
        </w:rPr>
        <w:t xml:space="preserve"> należy prowadzić zgodnie z normą SEP-E-004.</w:t>
      </w:r>
    </w:p>
    <w:p w14:paraId="28724491" w14:textId="77777777" w:rsidR="00AA4783" w:rsidRPr="00212431" w:rsidRDefault="00AA4783" w:rsidP="005C57B8">
      <w:pPr>
        <w:pStyle w:val="Nagwek3"/>
        <w:numPr>
          <w:ilvl w:val="0"/>
          <w:numId w:val="8"/>
        </w:numPr>
        <w:tabs>
          <w:tab w:val="clear" w:pos="1440"/>
          <w:tab w:val="num" w:pos="426"/>
        </w:tabs>
        <w:ind w:left="426" w:hanging="426"/>
        <w:jc w:val="both"/>
        <w:rPr>
          <w:rFonts w:ascii="Arial Narrow" w:hAnsi="Arial Narrow"/>
          <w:szCs w:val="24"/>
        </w:rPr>
      </w:pPr>
      <w:bookmarkStart w:id="349" w:name="_Toc110859583"/>
      <w:bookmarkStart w:id="350" w:name="_Toc115692871"/>
      <w:bookmarkStart w:id="351" w:name="_Toc192831633"/>
      <w:bookmarkStart w:id="352" w:name="_Toc192832895"/>
      <w:bookmarkStart w:id="353" w:name="_Toc192832927"/>
      <w:bookmarkStart w:id="354" w:name="_Toc195165196"/>
      <w:bookmarkStart w:id="355" w:name="_Toc197691908"/>
      <w:bookmarkStart w:id="356" w:name="_Toc204752532"/>
      <w:bookmarkStart w:id="357" w:name="_Toc204843582"/>
      <w:bookmarkEnd w:id="348"/>
      <w:r w:rsidRPr="00212431">
        <w:rPr>
          <w:rFonts w:ascii="Arial Narrow" w:hAnsi="Arial Narrow"/>
          <w:szCs w:val="24"/>
        </w:rPr>
        <w:t>Agregat prądotwórczy</w:t>
      </w:r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14:paraId="42BD2885" w14:textId="77777777" w:rsidR="00AA4783" w:rsidRPr="00212431" w:rsidRDefault="00AA4783" w:rsidP="00AA4783">
      <w:pPr>
        <w:rPr>
          <w:rFonts w:ascii="Arial Narrow" w:hAnsi="Arial Narrow"/>
        </w:rPr>
      </w:pPr>
    </w:p>
    <w:p w14:paraId="6DC858D8" w14:textId="77777777" w:rsidR="00CA520E" w:rsidRPr="00212431" w:rsidRDefault="00AA4783" w:rsidP="00AA4783">
      <w:pPr>
        <w:tabs>
          <w:tab w:val="left" w:pos="1134"/>
        </w:tabs>
        <w:spacing w:after="240" w:line="36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W projekcie przewidziano możliwość rezerwowego zasilania z agregatu prądotwórczego o mocy 40kVA (32kW). Dobrano</w:t>
      </w:r>
      <w:r w:rsidR="00F17AFC" w:rsidRPr="00212431">
        <w:rPr>
          <w:rFonts w:ascii="Arial Narrow" w:hAnsi="Arial Narrow"/>
          <w:sz w:val="24"/>
          <w:szCs w:val="24"/>
        </w:rPr>
        <w:t xml:space="preserve"> przykładowy</w:t>
      </w:r>
      <w:r w:rsidRPr="00212431">
        <w:rPr>
          <w:rFonts w:ascii="Arial Narrow" w:hAnsi="Arial Narrow"/>
          <w:sz w:val="24"/>
          <w:szCs w:val="24"/>
        </w:rPr>
        <w:t xml:space="preserve"> agregat prądotwórczy </w:t>
      </w:r>
      <w:proofErr w:type="spellStart"/>
      <w:r w:rsidRPr="00212431">
        <w:rPr>
          <w:rFonts w:ascii="Arial Narrow" w:hAnsi="Arial Narrow"/>
          <w:sz w:val="24"/>
          <w:szCs w:val="24"/>
        </w:rPr>
        <w:t>prod</w:t>
      </w:r>
      <w:proofErr w:type="spellEnd"/>
      <w:r w:rsidRPr="00212431">
        <w:rPr>
          <w:rFonts w:ascii="Arial Narrow" w:hAnsi="Arial Narrow"/>
          <w:sz w:val="24"/>
          <w:szCs w:val="24"/>
        </w:rPr>
        <w:t xml:space="preserve">. FOGO, typu: FD 40 </w:t>
      </w:r>
      <w:r w:rsidR="00F17AFC" w:rsidRPr="00212431">
        <w:rPr>
          <w:rFonts w:ascii="Arial Narrow" w:hAnsi="Arial Narrow"/>
          <w:sz w:val="24"/>
          <w:szCs w:val="24"/>
        </w:rPr>
        <w:t>B-Q</w:t>
      </w:r>
      <w:r w:rsidR="00E837D0" w:rsidRPr="00212431">
        <w:rPr>
          <w:rFonts w:ascii="Arial Narrow" w:hAnsi="Arial Narrow"/>
          <w:sz w:val="24"/>
          <w:szCs w:val="24"/>
        </w:rPr>
        <w:t xml:space="preserve"> lub równoważny</w:t>
      </w:r>
      <w:r w:rsidRPr="00212431">
        <w:rPr>
          <w:rFonts w:ascii="Arial Narrow" w:hAnsi="Arial Narrow"/>
          <w:sz w:val="24"/>
          <w:szCs w:val="24"/>
        </w:rPr>
        <w:t>.</w:t>
      </w:r>
      <w:r w:rsidR="00E837D0" w:rsidRPr="00212431">
        <w:rPr>
          <w:rFonts w:ascii="Arial Narrow" w:hAnsi="Arial Narrow"/>
          <w:sz w:val="24"/>
          <w:szCs w:val="24"/>
        </w:rPr>
        <w:t xml:space="preserve"> Agregat przeznaczony na potrzeby użytkownika bez zasilania systemów bezpieczeństwa.</w:t>
      </w:r>
      <w:bookmarkStart w:id="358" w:name="_Hlk196299102"/>
      <w:r w:rsidRPr="00212431">
        <w:rPr>
          <w:rFonts w:ascii="Arial Narrow" w:hAnsi="Arial Narrow"/>
          <w:sz w:val="24"/>
          <w:szCs w:val="24"/>
        </w:rPr>
        <w:t xml:space="preserve"> </w:t>
      </w:r>
      <w:r w:rsidR="00CA520E" w:rsidRPr="00212431">
        <w:rPr>
          <w:rFonts w:ascii="Arial Narrow" w:hAnsi="Arial Narrow"/>
          <w:sz w:val="24"/>
          <w:szCs w:val="24"/>
        </w:rPr>
        <w:t xml:space="preserve">Agregat zostanie zlokalizowany w </w:t>
      </w:r>
      <w:r w:rsidR="00212431" w:rsidRPr="00212431">
        <w:rPr>
          <w:rFonts w:ascii="Arial Narrow" w:hAnsi="Arial Narrow"/>
          <w:sz w:val="24"/>
          <w:szCs w:val="24"/>
        </w:rPr>
        <w:t>zachodniej</w:t>
      </w:r>
      <w:r w:rsidR="00CA520E" w:rsidRPr="00212431">
        <w:rPr>
          <w:rFonts w:ascii="Arial Narrow" w:hAnsi="Arial Narrow"/>
          <w:sz w:val="24"/>
          <w:szCs w:val="24"/>
        </w:rPr>
        <w:t xml:space="preserve"> części działki nr </w:t>
      </w:r>
      <w:bookmarkEnd w:id="358"/>
      <w:r w:rsidR="00212431" w:rsidRPr="00212431">
        <w:rPr>
          <w:rFonts w:ascii="Arial Narrow" w:hAnsi="Arial Narrow"/>
          <w:sz w:val="24"/>
          <w:szCs w:val="24"/>
        </w:rPr>
        <w:t>57/26</w:t>
      </w:r>
      <w:r w:rsidR="00CA520E" w:rsidRPr="00212431">
        <w:rPr>
          <w:rFonts w:ascii="Arial Narrow" w:hAnsi="Arial Narrow"/>
          <w:sz w:val="24"/>
          <w:szCs w:val="24"/>
        </w:rPr>
        <w:t xml:space="preserve">. </w:t>
      </w:r>
    </w:p>
    <w:p w14:paraId="3A055134" w14:textId="77777777" w:rsidR="00CA520E" w:rsidRPr="00212431" w:rsidRDefault="00CA520E" w:rsidP="00AA4783">
      <w:pPr>
        <w:tabs>
          <w:tab w:val="left" w:pos="1134"/>
        </w:tabs>
        <w:spacing w:after="240" w:line="36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Parametry techniczne agregatu.</w:t>
      </w:r>
    </w:p>
    <w:tbl>
      <w:tblPr>
        <w:tblW w:w="6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5"/>
        <w:gridCol w:w="35"/>
        <w:gridCol w:w="2226"/>
        <w:gridCol w:w="54"/>
      </w:tblGrid>
      <w:tr w:rsidR="00AA4783" w:rsidRPr="00212431" w14:paraId="0F8C4218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FFBE" w14:textId="77777777" w:rsidR="00AA4783" w:rsidRPr="00212431" w:rsidRDefault="00AA4783" w:rsidP="00F17AFC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DANE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823A4" w14:textId="77777777" w:rsidR="00AA4783" w:rsidRPr="00212431" w:rsidRDefault="00AA4783" w:rsidP="00F17AFC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A4783" w:rsidRPr="00212431" w14:paraId="429A99FC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3B55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Moc znamionowa PRP [kVA]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F096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40,0 / 32,0</w:t>
            </w:r>
          </w:p>
        </w:tc>
      </w:tr>
      <w:tr w:rsidR="00AA4783" w:rsidRPr="00212431" w14:paraId="21C9C3DD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3D2D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Prąd znamionowy PRP [A]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BF04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58</w:t>
            </w:r>
          </w:p>
        </w:tc>
      </w:tr>
      <w:tr w:rsidR="00AA4783" w:rsidRPr="00212431" w14:paraId="2704F130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ACBB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Częstotliwość [Hz]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6BA8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50</w:t>
            </w:r>
          </w:p>
        </w:tc>
      </w:tr>
      <w:tr w:rsidR="00AA4783" w:rsidRPr="00212431" w14:paraId="49AC3F93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7A29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Napięcie [V]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2173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400</w:t>
            </w:r>
          </w:p>
        </w:tc>
      </w:tr>
      <w:tr w:rsidR="00AA4783" w:rsidRPr="00212431" w14:paraId="1E716C64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BB8C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Emisja spalin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DF33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non-</w:t>
            </w:r>
            <w:proofErr w:type="spellStart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emission</w:t>
            </w:r>
            <w:proofErr w:type="spellEnd"/>
          </w:p>
        </w:tc>
      </w:tr>
      <w:tr w:rsidR="00AA4783" w:rsidRPr="00212431" w14:paraId="087879AB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E909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Rodzaj paliwa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B44B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Diesel (EN 590)</w:t>
            </w:r>
          </w:p>
        </w:tc>
      </w:tr>
      <w:tr w:rsidR="00AA4783" w:rsidRPr="00212431" w14:paraId="11F84A30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3D83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Zużycie paliwa dla obciążenia 50% [l/h]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7A66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4,7</w:t>
            </w:r>
          </w:p>
        </w:tc>
      </w:tr>
      <w:tr w:rsidR="00AA4783" w:rsidRPr="00212431" w14:paraId="082ED893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D093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75% [l/h]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A000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7,</w:t>
            </w:r>
            <w:r w:rsidR="00F17AFC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0</w:t>
            </w:r>
          </w:p>
        </w:tc>
      </w:tr>
      <w:tr w:rsidR="00AA4783" w:rsidRPr="00212431" w14:paraId="7A21FAC5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3834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100% [l/h]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CA3A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9,5</w:t>
            </w:r>
          </w:p>
        </w:tc>
      </w:tr>
      <w:tr w:rsidR="00AA4783" w:rsidRPr="00212431" w14:paraId="4C20B988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4065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110% [l/h]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1AAA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="00F17AFC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0,8</w:t>
            </w:r>
          </w:p>
        </w:tc>
      </w:tr>
      <w:tr w:rsidR="00AA4783" w:rsidRPr="00212431" w14:paraId="634D2EF1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8514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Instalacja sterowania silnika[V]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0E9B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</w:tr>
      <w:tr w:rsidR="00AA4783" w:rsidRPr="00212431" w14:paraId="6802CB51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BD34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Pojemność zbiornika paliwa [l]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2BB7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190</w:t>
            </w:r>
          </w:p>
        </w:tc>
      </w:tr>
      <w:tr w:rsidR="00AA4783" w:rsidRPr="00212431" w14:paraId="03890FD9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D956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Autonomia przy 100% </w:t>
            </w:r>
            <w:proofErr w:type="spellStart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obc</w:t>
            </w:r>
            <w:proofErr w:type="spellEnd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. [h]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9C32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="00F17AFC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8</w:t>
            </w:r>
          </w:p>
        </w:tc>
      </w:tr>
      <w:tr w:rsidR="00AA4783" w:rsidRPr="00212431" w14:paraId="54E797A8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979A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Wersja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C962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W</w:t>
            </w:r>
            <w:r w:rsidR="00AA4783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yciszona</w:t>
            </w:r>
          </w:p>
        </w:tc>
      </w:tr>
      <w:tr w:rsidR="00AA4783" w:rsidRPr="00212431" w14:paraId="2EC8D4C0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1E6D1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Oznaczenie agregatu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B125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FD 40</w:t>
            </w:r>
            <w:r w:rsidR="00F17AFC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B-Q</w:t>
            </w:r>
          </w:p>
        </w:tc>
      </w:tr>
      <w:tr w:rsidR="00AA4783" w:rsidRPr="00212431" w14:paraId="381F7E2C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8A69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Waga agregatu bez paliwa [kg]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D4FB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850</w:t>
            </w:r>
          </w:p>
        </w:tc>
      </w:tr>
      <w:tr w:rsidR="00AA4783" w:rsidRPr="00212431" w14:paraId="3F5E7B3C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216C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Wymiary D x S x W [mm]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F1FF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  <w:r w:rsidR="00F17AFC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x 1</w:t>
            </w:r>
            <w:r w:rsidR="00F17AFC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020</w:t>
            </w: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x 1</w:t>
            </w:r>
            <w:r w:rsidR="00F17AFC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</w:tr>
      <w:tr w:rsidR="00AA4783" w:rsidRPr="00212431" w14:paraId="1E607252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7E19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Gwarantowana moc akustyczna L </w:t>
            </w:r>
            <w:proofErr w:type="spellStart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wa</w:t>
            </w:r>
            <w:proofErr w:type="spellEnd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[</w:t>
            </w:r>
            <w:proofErr w:type="spellStart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dBA</w:t>
            </w:r>
            <w:proofErr w:type="spellEnd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3BA0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9</w:t>
            </w:r>
            <w:r w:rsidR="00F17AFC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</w:p>
        </w:tc>
      </w:tr>
      <w:tr w:rsidR="00AA4783" w:rsidRPr="00212431" w14:paraId="7AA0EC9C" w14:textId="77777777" w:rsidTr="00F17AFC">
        <w:trPr>
          <w:gridAfter w:val="1"/>
          <w:wAfter w:w="54" w:type="dxa"/>
          <w:trHeight w:val="263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7DBE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Ciśnienie akustyczne z 7m L Pa [</w:t>
            </w:r>
            <w:proofErr w:type="spellStart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dBA</w:t>
            </w:r>
            <w:proofErr w:type="spellEnd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]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C694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~62</w:t>
            </w:r>
          </w:p>
        </w:tc>
      </w:tr>
      <w:tr w:rsidR="00AA4783" w:rsidRPr="00212431" w14:paraId="2234470A" w14:textId="77777777" w:rsidTr="004B6B04">
        <w:trPr>
          <w:trHeight w:val="330"/>
          <w:jc w:val="center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1C81" w14:textId="77777777" w:rsidR="00AA4783" w:rsidRPr="00212431" w:rsidRDefault="00AA4783" w:rsidP="00F17AFC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SILNIK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C2FD9" w14:textId="77777777" w:rsidR="00AA4783" w:rsidRPr="00212431" w:rsidRDefault="00AA4783" w:rsidP="00F17AFC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A4783" w:rsidRPr="00212431" w14:paraId="66279095" w14:textId="77777777" w:rsidTr="004B6B04">
        <w:trPr>
          <w:trHeight w:val="330"/>
          <w:jc w:val="center"/>
        </w:trPr>
        <w:tc>
          <w:tcPr>
            <w:tcW w:w="4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0EBE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Moc silnika netto [kW]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6D21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35,7</w:t>
            </w:r>
          </w:p>
        </w:tc>
      </w:tr>
      <w:tr w:rsidR="00AA4783" w:rsidRPr="00212431" w14:paraId="1AD1340D" w14:textId="77777777" w:rsidTr="00F17AFC">
        <w:trPr>
          <w:trHeight w:val="330"/>
          <w:jc w:val="center"/>
        </w:trPr>
        <w:tc>
          <w:tcPr>
            <w:tcW w:w="4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9F3D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Emisja spalin*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AB59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non-</w:t>
            </w:r>
            <w:proofErr w:type="spellStart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emission</w:t>
            </w:r>
            <w:proofErr w:type="spellEnd"/>
          </w:p>
        </w:tc>
      </w:tr>
      <w:tr w:rsidR="00AA4783" w:rsidRPr="00212431" w14:paraId="0978BE10" w14:textId="77777777" w:rsidTr="00F17AFC">
        <w:trPr>
          <w:trHeight w:val="330"/>
          <w:jc w:val="center"/>
        </w:trPr>
        <w:tc>
          <w:tcPr>
            <w:tcW w:w="4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8B78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Obroty [</w:t>
            </w:r>
            <w:proofErr w:type="spellStart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obr</w:t>
            </w:r>
            <w:proofErr w:type="spellEnd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/min]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7600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1500</w:t>
            </w:r>
          </w:p>
        </w:tc>
      </w:tr>
      <w:tr w:rsidR="00AA4783" w:rsidRPr="00212431" w14:paraId="011BCBA2" w14:textId="77777777" w:rsidTr="00F17AFC">
        <w:trPr>
          <w:trHeight w:val="330"/>
          <w:jc w:val="center"/>
        </w:trPr>
        <w:tc>
          <w:tcPr>
            <w:tcW w:w="4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1A0A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Regulacja obrotów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F49D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elektroniczna</w:t>
            </w:r>
          </w:p>
        </w:tc>
      </w:tr>
      <w:tr w:rsidR="00AA4783" w:rsidRPr="00212431" w14:paraId="6FDB37D9" w14:textId="77777777" w:rsidTr="00F17AFC">
        <w:trPr>
          <w:trHeight w:val="330"/>
          <w:jc w:val="center"/>
        </w:trPr>
        <w:tc>
          <w:tcPr>
            <w:tcW w:w="4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B9DB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Klasa wykonania**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D347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G</w:t>
            </w:r>
            <w:r w:rsidR="00F17AFC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3</w:t>
            </w:r>
          </w:p>
        </w:tc>
      </w:tr>
      <w:tr w:rsidR="00AA4783" w:rsidRPr="00212431" w14:paraId="5A6CA9D4" w14:textId="77777777" w:rsidTr="00F17AFC">
        <w:trPr>
          <w:trHeight w:val="330"/>
          <w:jc w:val="center"/>
        </w:trPr>
        <w:tc>
          <w:tcPr>
            <w:tcW w:w="4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7B50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Pojemność silnika [l]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9316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3,3</w:t>
            </w:r>
          </w:p>
        </w:tc>
      </w:tr>
      <w:tr w:rsidR="00AA4783" w:rsidRPr="00212431" w14:paraId="50CB7603" w14:textId="77777777" w:rsidTr="00F17AFC">
        <w:trPr>
          <w:trHeight w:val="330"/>
          <w:jc w:val="center"/>
        </w:trPr>
        <w:tc>
          <w:tcPr>
            <w:tcW w:w="4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0728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Liczba cylindrów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348A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</w:p>
        </w:tc>
      </w:tr>
      <w:tr w:rsidR="00AA4783" w:rsidRPr="00212431" w14:paraId="3AADDAA3" w14:textId="77777777" w:rsidTr="00F17AFC">
        <w:trPr>
          <w:trHeight w:val="330"/>
          <w:jc w:val="center"/>
        </w:trPr>
        <w:tc>
          <w:tcPr>
            <w:tcW w:w="4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2FCD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Instalacja [V]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95BB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</w:tr>
      <w:tr w:rsidR="00AA4783" w:rsidRPr="00212431" w14:paraId="48A47842" w14:textId="77777777" w:rsidTr="00F17AFC">
        <w:trPr>
          <w:trHeight w:val="330"/>
          <w:jc w:val="center"/>
        </w:trPr>
        <w:tc>
          <w:tcPr>
            <w:tcW w:w="4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5F6E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Pojemność cieczy chłodzącej [l]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CBFE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16,0</w:t>
            </w:r>
          </w:p>
        </w:tc>
      </w:tr>
      <w:tr w:rsidR="00AA4783" w:rsidRPr="00212431" w14:paraId="3E0DECF7" w14:textId="77777777" w:rsidTr="00F17AFC">
        <w:trPr>
          <w:trHeight w:val="330"/>
          <w:jc w:val="center"/>
        </w:trPr>
        <w:tc>
          <w:tcPr>
            <w:tcW w:w="4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6386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Pojemność miski olejowej [l]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0CEE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9,5</w:t>
            </w:r>
          </w:p>
        </w:tc>
      </w:tr>
      <w:tr w:rsidR="00AA4783" w:rsidRPr="00212431" w14:paraId="0C86B760" w14:textId="77777777" w:rsidTr="00F17AFC">
        <w:trPr>
          <w:trHeight w:val="330"/>
          <w:jc w:val="center"/>
        </w:trPr>
        <w:tc>
          <w:tcPr>
            <w:tcW w:w="4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85CA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Rodzaj paliwa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69DA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Diesel (EN 590)</w:t>
            </w:r>
          </w:p>
        </w:tc>
      </w:tr>
    </w:tbl>
    <w:p w14:paraId="27359600" w14:textId="77777777" w:rsidR="00AA4783" w:rsidRPr="00212431" w:rsidRDefault="00AA4783" w:rsidP="00AA4783">
      <w:pPr>
        <w:tabs>
          <w:tab w:val="left" w:pos="1134"/>
        </w:tabs>
        <w:spacing w:after="240" w:line="360" w:lineRule="auto"/>
        <w:ind w:left="426"/>
        <w:jc w:val="both"/>
        <w:rPr>
          <w:rFonts w:ascii="Arial Narrow" w:hAnsi="Arial Narrow"/>
          <w:sz w:val="24"/>
          <w:szCs w:val="24"/>
        </w:rPr>
      </w:pPr>
    </w:p>
    <w:tbl>
      <w:tblPr>
        <w:tblW w:w="6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2280"/>
      </w:tblGrid>
      <w:tr w:rsidR="00AA4783" w:rsidRPr="00212431" w14:paraId="4570CEEE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3359" w14:textId="77777777" w:rsidR="00AA4783" w:rsidRPr="00212431" w:rsidRDefault="00AA4783" w:rsidP="00F17AFC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PRĄDNICA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C3C3" w14:textId="77777777" w:rsidR="00AA4783" w:rsidRPr="00212431" w:rsidRDefault="00AA4783" w:rsidP="00F17AFC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A4783" w:rsidRPr="00212431" w14:paraId="10EFE39D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580E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Napięcie znamionowe [V]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D187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400</w:t>
            </w:r>
          </w:p>
        </w:tc>
      </w:tr>
      <w:tr w:rsidR="00AA4783" w:rsidRPr="00212431" w14:paraId="1D2D4319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C105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Współczynnik mocy (</w:t>
            </w:r>
            <w:proofErr w:type="gramStart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cos</w:t>
            </w:r>
            <w:proofErr w:type="gramEnd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φ)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C57E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0,8</w:t>
            </w:r>
          </w:p>
        </w:tc>
      </w:tr>
      <w:tr w:rsidR="00AA4783" w:rsidRPr="00212431" w14:paraId="2A759911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E521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Temperatura, wysokość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1508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40 ºC, 1000m n.p.m.</w:t>
            </w:r>
          </w:p>
        </w:tc>
      </w:tr>
      <w:tr w:rsidR="00AA4783" w:rsidRPr="00212431" w14:paraId="345D6071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EDC0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Moc znamionowa [kVA]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D105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  <w:r w:rsidR="00F17AFC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</w:p>
        </w:tc>
      </w:tr>
      <w:tr w:rsidR="00AA4783" w:rsidRPr="00212431" w14:paraId="37A4558C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AEA8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Ochrona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5A8C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IP 23</w:t>
            </w:r>
          </w:p>
        </w:tc>
      </w:tr>
      <w:tr w:rsidR="00AA4783" w:rsidRPr="00212431" w14:paraId="6B9B3014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A78A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Konstrukcja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1E24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jednołożyskowa</w:t>
            </w:r>
          </w:p>
        </w:tc>
      </w:tr>
      <w:tr w:rsidR="00AA4783" w:rsidRPr="00212431" w14:paraId="022B1A47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69C6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Połączenie z silnikiem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AA2C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bezpośrednie</w:t>
            </w:r>
          </w:p>
        </w:tc>
      </w:tr>
      <w:tr w:rsidR="00AA4783" w:rsidRPr="00212431" w14:paraId="57C45894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C36D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F7D4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bezszczotkowa</w:t>
            </w:r>
            <w:proofErr w:type="spellEnd"/>
          </w:p>
        </w:tc>
      </w:tr>
      <w:tr w:rsidR="00AA4783" w:rsidRPr="00212431" w14:paraId="0EA5C16F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1A6E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Podtrzymanie prądu zwarciowego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C0AF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30</w:t>
            </w:r>
            <w:r w:rsidR="00AA4783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0% 10s</w:t>
            </w:r>
          </w:p>
        </w:tc>
      </w:tr>
      <w:tr w:rsidR="00AA4783" w:rsidRPr="00212431" w14:paraId="4D67FC02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7A39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Sprawność [%]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8758" w14:textId="77777777" w:rsidR="00AA4783" w:rsidRPr="00212431" w:rsidRDefault="00F17AFC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89,3</w:t>
            </w:r>
          </w:p>
        </w:tc>
      </w:tr>
      <w:tr w:rsidR="00AA4783" w:rsidRPr="00212431" w14:paraId="4068A887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A5AE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Klasa izolacji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CC97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H</w:t>
            </w:r>
          </w:p>
        </w:tc>
      </w:tr>
      <w:tr w:rsidR="00AA4783" w:rsidRPr="00212431" w14:paraId="59E23739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1DA3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Zawartość harmonicznych </w:t>
            </w:r>
            <w:proofErr w:type="gramStart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THD[</w:t>
            </w:r>
            <w:proofErr w:type="gramEnd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%]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9A7C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&lt;</w:t>
            </w:r>
            <w:r w:rsidR="00F17AFC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3</w:t>
            </w:r>
          </w:p>
        </w:tc>
      </w:tr>
      <w:tr w:rsidR="00AA4783" w:rsidRPr="00212431" w14:paraId="48A5474C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7E0A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Reaktancja </w:t>
            </w:r>
            <w:proofErr w:type="spellStart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Xd</w:t>
            </w:r>
            <w:proofErr w:type="spellEnd"/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’’ [%]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3AE5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7,4</w:t>
            </w:r>
          </w:p>
        </w:tc>
      </w:tr>
      <w:tr w:rsidR="00AA4783" w:rsidRPr="00212431" w14:paraId="4A849889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FBDD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Regulacja napięcia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0B2E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cyfrowy</w:t>
            </w:r>
          </w:p>
        </w:tc>
      </w:tr>
      <w:tr w:rsidR="00AA4783" w:rsidRPr="00212431" w14:paraId="78CF532F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9BC8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Pomiar napięcia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2398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3 fazy</w:t>
            </w:r>
          </w:p>
        </w:tc>
      </w:tr>
      <w:tr w:rsidR="00AA4783" w:rsidRPr="00212431" w14:paraId="21052E96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3187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Dokładność regulacji [%]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E0D5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+/- </w:t>
            </w:r>
            <w:r w:rsidR="00F17AFC"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</w:tr>
      <w:tr w:rsidR="00AA4783" w:rsidRPr="00212431" w14:paraId="69C5DF0A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F6D9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Zasilanie AVR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D22D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uzwojenie pomocnicze</w:t>
            </w:r>
          </w:p>
        </w:tc>
      </w:tr>
      <w:tr w:rsidR="00AA4783" w:rsidRPr="00212431" w14:paraId="22CAFE06" w14:textId="77777777" w:rsidTr="00F17AFC">
        <w:trPr>
          <w:trHeight w:val="33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628A" w14:textId="77777777" w:rsidR="00AA4783" w:rsidRPr="00212431" w:rsidRDefault="00AA4783" w:rsidP="00F17AF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Miejsce produkcji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3528" w14:textId="77777777" w:rsidR="00AA4783" w:rsidRPr="00212431" w:rsidRDefault="00AA4783" w:rsidP="00F17AF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12431">
              <w:rPr>
                <w:rFonts w:ascii="Arial Narrow" w:hAnsi="Arial Narrow" w:cs="Calibri"/>
                <w:color w:val="000000"/>
                <w:sz w:val="22"/>
                <w:szCs w:val="22"/>
              </w:rPr>
              <w:t>EU</w:t>
            </w:r>
          </w:p>
        </w:tc>
      </w:tr>
    </w:tbl>
    <w:p w14:paraId="607FF263" w14:textId="77777777" w:rsidR="00AA4783" w:rsidRPr="00B14E30" w:rsidRDefault="00AA4783" w:rsidP="00AA4783">
      <w:pPr>
        <w:tabs>
          <w:tab w:val="left" w:pos="1134"/>
        </w:tabs>
        <w:spacing w:after="240" w:line="360" w:lineRule="auto"/>
        <w:ind w:left="426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2782A160" w14:textId="77777777" w:rsidR="00AA4783" w:rsidRPr="00212431" w:rsidRDefault="00F17AFC" w:rsidP="005C57B8">
      <w:pPr>
        <w:pStyle w:val="Nagwek3"/>
        <w:numPr>
          <w:ilvl w:val="0"/>
          <w:numId w:val="8"/>
        </w:numPr>
        <w:tabs>
          <w:tab w:val="clear" w:pos="1440"/>
          <w:tab w:val="num" w:pos="426"/>
        </w:tabs>
        <w:ind w:left="426" w:hanging="426"/>
        <w:jc w:val="both"/>
        <w:rPr>
          <w:rFonts w:ascii="Arial Narrow" w:hAnsi="Arial Narrow"/>
          <w:szCs w:val="24"/>
        </w:rPr>
      </w:pPr>
      <w:bookmarkStart w:id="359" w:name="_Toc192831634"/>
      <w:bookmarkStart w:id="360" w:name="_Toc192832896"/>
      <w:bookmarkStart w:id="361" w:name="_Toc192832928"/>
      <w:bookmarkStart w:id="362" w:name="_Toc195165197"/>
      <w:bookmarkStart w:id="363" w:name="_Toc197691909"/>
      <w:bookmarkStart w:id="364" w:name="_Toc204752533"/>
      <w:bookmarkStart w:id="365" w:name="_Toc204843583"/>
      <w:r w:rsidRPr="00212431">
        <w:rPr>
          <w:rFonts w:ascii="Arial Narrow" w:hAnsi="Arial Narrow"/>
          <w:szCs w:val="24"/>
        </w:rPr>
        <w:t>Instalacja zasilania rezerwowego</w:t>
      </w:r>
      <w:bookmarkEnd w:id="359"/>
      <w:bookmarkEnd w:id="360"/>
      <w:bookmarkEnd w:id="361"/>
      <w:bookmarkEnd w:id="362"/>
      <w:bookmarkEnd w:id="363"/>
      <w:bookmarkEnd w:id="364"/>
      <w:bookmarkEnd w:id="365"/>
    </w:p>
    <w:p w14:paraId="59759872" w14:textId="77777777" w:rsidR="00AA4783" w:rsidRPr="00212431" w:rsidRDefault="00AA4783" w:rsidP="00AA4783">
      <w:pPr>
        <w:rPr>
          <w:rFonts w:ascii="Arial Narrow" w:hAnsi="Arial Narrow"/>
        </w:rPr>
      </w:pPr>
    </w:p>
    <w:p w14:paraId="0F662C94" w14:textId="77777777" w:rsidR="00AA4783" w:rsidRPr="00212431" w:rsidRDefault="00AA4783" w:rsidP="00AA4783">
      <w:pPr>
        <w:tabs>
          <w:tab w:val="left" w:pos="1134"/>
        </w:tabs>
        <w:spacing w:after="240" w:line="360" w:lineRule="auto"/>
        <w:ind w:left="426"/>
        <w:jc w:val="both"/>
        <w:rPr>
          <w:rFonts w:ascii="Arial Narrow" w:hAnsi="Arial Narrow"/>
          <w:sz w:val="24"/>
          <w:szCs w:val="24"/>
        </w:rPr>
      </w:pPr>
      <w:bookmarkStart w:id="366" w:name="_Hlk196299211"/>
      <w:r w:rsidRPr="00212431">
        <w:rPr>
          <w:rFonts w:ascii="Arial Narrow" w:hAnsi="Arial Narrow"/>
          <w:sz w:val="24"/>
          <w:szCs w:val="24"/>
        </w:rPr>
        <w:t xml:space="preserve">W celu podłączenia agregatu należy doprowadzić instalację zasilania rezerwowego od proj. agregatu do </w:t>
      </w:r>
      <w:r w:rsidR="00212431" w:rsidRPr="00212431">
        <w:rPr>
          <w:rFonts w:ascii="Arial Narrow" w:hAnsi="Arial Narrow"/>
          <w:sz w:val="24"/>
          <w:szCs w:val="24"/>
        </w:rPr>
        <w:t xml:space="preserve">proj. złącza </w:t>
      </w:r>
      <w:proofErr w:type="spellStart"/>
      <w:r w:rsidR="00212431" w:rsidRPr="00212431">
        <w:rPr>
          <w:rFonts w:ascii="Arial Narrow" w:hAnsi="Arial Narrow"/>
          <w:sz w:val="24"/>
          <w:szCs w:val="24"/>
        </w:rPr>
        <w:t>ZKP.poż</w:t>
      </w:r>
      <w:proofErr w:type="spellEnd"/>
      <w:r w:rsidRPr="00212431">
        <w:rPr>
          <w:rFonts w:ascii="Arial Narrow" w:hAnsi="Arial Narrow"/>
          <w:sz w:val="24"/>
          <w:szCs w:val="24"/>
        </w:rPr>
        <w:t xml:space="preserve"> w postaci kabla zasilającego typu</w:t>
      </w:r>
      <w:r w:rsidR="00212431">
        <w:rPr>
          <w:rFonts w:ascii="Arial Narrow" w:hAnsi="Arial Narrow"/>
          <w:sz w:val="24"/>
          <w:szCs w:val="24"/>
        </w:rPr>
        <w:t xml:space="preserve"> </w:t>
      </w:r>
      <w:r w:rsidRPr="00212431">
        <w:rPr>
          <w:rFonts w:ascii="Arial Narrow" w:hAnsi="Arial Narrow"/>
          <w:sz w:val="24"/>
          <w:szCs w:val="24"/>
        </w:rPr>
        <w:t>YKY 5x</w:t>
      </w:r>
      <w:r w:rsidR="00EC6043" w:rsidRPr="00212431">
        <w:rPr>
          <w:rFonts w:ascii="Arial Narrow" w:hAnsi="Arial Narrow"/>
          <w:sz w:val="24"/>
          <w:szCs w:val="24"/>
        </w:rPr>
        <w:t>25</w:t>
      </w:r>
      <w:r w:rsidRPr="00212431">
        <w:rPr>
          <w:rFonts w:ascii="Arial Narrow" w:hAnsi="Arial Narrow"/>
          <w:sz w:val="24"/>
          <w:szCs w:val="24"/>
        </w:rPr>
        <w:t>mm</w:t>
      </w:r>
      <w:r w:rsidRPr="00212431">
        <w:rPr>
          <w:rFonts w:ascii="Arial Narrow" w:hAnsi="Arial Narrow"/>
          <w:sz w:val="24"/>
          <w:szCs w:val="24"/>
          <w:vertAlign w:val="superscript"/>
        </w:rPr>
        <w:t>2</w:t>
      </w:r>
      <w:r w:rsidR="004A7CF3" w:rsidRPr="00212431">
        <w:rPr>
          <w:rFonts w:ascii="Arial Narrow" w:hAnsi="Arial Narrow"/>
          <w:sz w:val="24"/>
          <w:szCs w:val="24"/>
        </w:rPr>
        <w:t xml:space="preserve">. </w:t>
      </w:r>
      <w:r w:rsidRPr="00212431">
        <w:rPr>
          <w:rFonts w:ascii="Arial Narrow" w:hAnsi="Arial Narrow"/>
          <w:sz w:val="24"/>
          <w:szCs w:val="24"/>
        </w:rPr>
        <w:t>Równolegle</w:t>
      </w:r>
      <w:r w:rsidR="00212431">
        <w:rPr>
          <w:rFonts w:ascii="Arial Narrow" w:hAnsi="Arial Narrow"/>
          <w:sz w:val="24"/>
          <w:szCs w:val="24"/>
        </w:rPr>
        <w:br/>
      </w:r>
      <w:r w:rsidRPr="00212431">
        <w:rPr>
          <w:rFonts w:ascii="Arial Narrow" w:hAnsi="Arial Narrow"/>
          <w:sz w:val="24"/>
          <w:szCs w:val="24"/>
        </w:rPr>
        <w:t>z kablem zasilającym prowadzić kabel sterowniczy YKSY 7x1,5 mm</w:t>
      </w:r>
      <w:r w:rsidRPr="00212431">
        <w:rPr>
          <w:rFonts w:ascii="Arial Narrow" w:hAnsi="Arial Narrow"/>
          <w:sz w:val="24"/>
          <w:szCs w:val="24"/>
          <w:vertAlign w:val="superscript"/>
        </w:rPr>
        <w:t>2</w:t>
      </w:r>
      <w:r w:rsidRPr="00212431">
        <w:rPr>
          <w:rFonts w:ascii="Arial Narrow" w:hAnsi="Arial Narrow"/>
          <w:sz w:val="24"/>
          <w:szCs w:val="24"/>
        </w:rPr>
        <w:t xml:space="preserve">, kabel </w:t>
      </w:r>
      <w:proofErr w:type="spellStart"/>
      <w:r w:rsidRPr="00212431">
        <w:rPr>
          <w:rFonts w:ascii="Arial Narrow" w:hAnsi="Arial Narrow"/>
          <w:sz w:val="24"/>
          <w:szCs w:val="24"/>
        </w:rPr>
        <w:t>YKYżo</w:t>
      </w:r>
      <w:proofErr w:type="spellEnd"/>
      <w:r w:rsidRPr="00212431">
        <w:rPr>
          <w:rFonts w:ascii="Arial Narrow" w:hAnsi="Arial Narrow"/>
          <w:sz w:val="24"/>
          <w:szCs w:val="24"/>
        </w:rPr>
        <w:t xml:space="preserve"> 3x2,5mm</w:t>
      </w:r>
      <w:r w:rsidRPr="00212431">
        <w:rPr>
          <w:rFonts w:ascii="Arial Narrow" w:hAnsi="Arial Narrow"/>
          <w:sz w:val="24"/>
          <w:szCs w:val="24"/>
          <w:vertAlign w:val="superscript"/>
        </w:rPr>
        <w:t>2</w:t>
      </w:r>
      <w:r w:rsidRPr="00212431">
        <w:rPr>
          <w:rFonts w:ascii="Arial Narrow" w:hAnsi="Arial Narrow"/>
          <w:sz w:val="24"/>
          <w:szCs w:val="24"/>
        </w:rPr>
        <w:t xml:space="preserve"> do zasilania potrzeb własnych</w:t>
      </w:r>
      <w:r w:rsidR="00212431" w:rsidRPr="00212431">
        <w:rPr>
          <w:rFonts w:ascii="Arial Narrow" w:hAnsi="Arial Narrow"/>
          <w:sz w:val="24"/>
          <w:szCs w:val="24"/>
        </w:rPr>
        <w:t xml:space="preserve"> oraz kabel 2x1,5</w:t>
      </w:r>
      <w:r w:rsidRPr="00212431">
        <w:rPr>
          <w:rFonts w:ascii="Arial Narrow" w:hAnsi="Arial Narrow"/>
          <w:sz w:val="24"/>
          <w:szCs w:val="24"/>
        </w:rPr>
        <w:t>mm</w:t>
      </w:r>
      <w:r w:rsidRPr="00212431">
        <w:rPr>
          <w:rFonts w:ascii="Arial Narrow" w:hAnsi="Arial Narrow"/>
          <w:sz w:val="24"/>
          <w:szCs w:val="24"/>
          <w:vertAlign w:val="superscript"/>
        </w:rPr>
        <w:t>2</w:t>
      </w:r>
      <w:r w:rsidRPr="00212431">
        <w:rPr>
          <w:rFonts w:ascii="Arial Narrow" w:hAnsi="Arial Narrow"/>
          <w:sz w:val="24"/>
          <w:szCs w:val="24"/>
        </w:rPr>
        <w:t xml:space="preserve">, który umożliwi zadziałanie przeciwpożarowego wyłącznika prądu agregatu </w:t>
      </w:r>
      <w:r w:rsidR="0019495D" w:rsidRPr="00212431">
        <w:rPr>
          <w:rFonts w:ascii="Arial Narrow" w:hAnsi="Arial Narrow"/>
          <w:sz w:val="24"/>
          <w:szCs w:val="24"/>
        </w:rPr>
        <w:t>p</w:t>
      </w:r>
      <w:r w:rsidRPr="00212431">
        <w:rPr>
          <w:rFonts w:ascii="Arial Narrow" w:hAnsi="Arial Narrow"/>
          <w:sz w:val="24"/>
          <w:szCs w:val="24"/>
        </w:rPr>
        <w:t>o wciśnięciu przycisku PWP</w:t>
      </w:r>
      <w:r w:rsidR="00410D9B" w:rsidRPr="00212431">
        <w:rPr>
          <w:rFonts w:ascii="Arial Narrow" w:hAnsi="Arial Narrow"/>
          <w:sz w:val="24"/>
          <w:szCs w:val="24"/>
        </w:rPr>
        <w:t>.</w:t>
      </w:r>
    </w:p>
    <w:p w14:paraId="5DC8D11A" w14:textId="77777777" w:rsidR="00AA4783" w:rsidRPr="00212431" w:rsidRDefault="00FA3433" w:rsidP="005C57B8">
      <w:pPr>
        <w:pStyle w:val="Nagwek3"/>
        <w:numPr>
          <w:ilvl w:val="0"/>
          <w:numId w:val="8"/>
        </w:numPr>
        <w:tabs>
          <w:tab w:val="clear" w:pos="1440"/>
          <w:tab w:val="num" w:pos="426"/>
        </w:tabs>
        <w:ind w:left="426" w:hanging="426"/>
        <w:jc w:val="both"/>
        <w:rPr>
          <w:rFonts w:ascii="Arial Narrow" w:hAnsi="Arial Narrow"/>
        </w:rPr>
      </w:pPr>
      <w:bookmarkStart w:id="367" w:name="_Toc115692874"/>
      <w:bookmarkStart w:id="368" w:name="_Toc192831635"/>
      <w:bookmarkStart w:id="369" w:name="_Toc192832897"/>
      <w:bookmarkStart w:id="370" w:name="_Toc192832929"/>
      <w:bookmarkStart w:id="371" w:name="_Toc195165198"/>
      <w:bookmarkStart w:id="372" w:name="_Toc197691910"/>
      <w:bookmarkStart w:id="373" w:name="_Toc204752534"/>
      <w:bookmarkStart w:id="374" w:name="_Toc204843584"/>
      <w:bookmarkEnd w:id="366"/>
      <w:r w:rsidRPr="00212431">
        <w:rPr>
          <w:rFonts w:ascii="Arial Narrow" w:hAnsi="Arial Narrow"/>
          <w:szCs w:val="24"/>
        </w:rPr>
        <w:t>Wytyczne do doboru fundamentu dla agregatu prądotwórczego</w:t>
      </w:r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14:paraId="7C0ABA25" w14:textId="77777777" w:rsidR="00AA4783" w:rsidRPr="00212431" w:rsidRDefault="00AA4783" w:rsidP="00AA4783">
      <w:pPr>
        <w:rPr>
          <w:rFonts w:ascii="Arial Narrow" w:hAnsi="Arial Narrow"/>
        </w:rPr>
      </w:pPr>
    </w:p>
    <w:p w14:paraId="42940644" w14:textId="77777777" w:rsidR="00AA4783" w:rsidRPr="00212431" w:rsidRDefault="00FA3433" w:rsidP="005C57B8">
      <w:pPr>
        <w:pStyle w:val="Nagwek3"/>
        <w:numPr>
          <w:ilvl w:val="1"/>
          <w:numId w:val="8"/>
        </w:numPr>
        <w:ind w:left="851" w:hanging="425"/>
        <w:jc w:val="both"/>
        <w:rPr>
          <w:rFonts w:ascii="Arial Narrow" w:hAnsi="Arial Narrow"/>
          <w:szCs w:val="24"/>
        </w:rPr>
      </w:pPr>
      <w:bookmarkStart w:id="375" w:name="_Toc115692875"/>
      <w:bookmarkStart w:id="376" w:name="_Toc192831636"/>
      <w:bookmarkStart w:id="377" w:name="_Toc192832898"/>
      <w:bookmarkStart w:id="378" w:name="_Toc192832930"/>
      <w:bookmarkStart w:id="379" w:name="_Toc195165199"/>
      <w:bookmarkStart w:id="380" w:name="_Toc197691911"/>
      <w:bookmarkStart w:id="381" w:name="_Toc204752535"/>
      <w:bookmarkStart w:id="382" w:name="_Toc204843585"/>
      <w:r w:rsidRPr="00212431">
        <w:rPr>
          <w:rFonts w:ascii="Arial Narrow" w:hAnsi="Arial Narrow"/>
          <w:szCs w:val="24"/>
        </w:rPr>
        <w:t>Wytrzymałość podłoża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14:paraId="43C13D0A" w14:textId="77777777" w:rsidR="00AA4783" w:rsidRPr="00212431" w:rsidRDefault="00AA4783" w:rsidP="00AA4783">
      <w:pPr>
        <w:rPr>
          <w:rFonts w:ascii="Arial Narrow" w:eastAsiaTheme="minorEastAsia" w:hAnsi="Arial Narrow"/>
        </w:rPr>
      </w:pPr>
    </w:p>
    <w:p w14:paraId="674F7668" w14:textId="77777777" w:rsidR="00AA4783" w:rsidRPr="00212431" w:rsidRDefault="00AA4783" w:rsidP="00AA4783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212431">
        <w:rPr>
          <w:rFonts w:ascii="Arial Narrow" w:hAnsi="Arial Narrow"/>
          <w:b/>
          <w:bCs/>
          <w:sz w:val="24"/>
          <w:szCs w:val="24"/>
        </w:rPr>
        <w:t>Dane:</w:t>
      </w:r>
    </w:p>
    <w:p w14:paraId="6E7E6273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Dopuszczalne obciążenie gruntu w [</w:t>
      </w:r>
      <w:proofErr w:type="spellStart"/>
      <w:r w:rsidRPr="00212431">
        <w:rPr>
          <w:rFonts w:ascii="Arial Narrow" w:hAnsi="Arial Narrow"/>
          <w:sz w:val="24"/>
          <w:szCs w:val="24"/>
        </w:rPr>
        <w:t>kPa</w:t>
      </w:r>
      <w:proofErr w:type="spellEnd"/>
      <w:r w:rsidRPr="00212431">
        <w:rPr>
          <w:rFonts w:ascii="Arial Narrow" w:hAnsi="Arial Narrow"/>
          <w:sz w:val="24"/>
          <w:szCs w:val="24"/>
        </w:rPr>
        <w:t>]:</w:t>
      </w:r>
    </w:p>
    <w:p w14:paraId="0193BA7C" w14:textId="77777777" w:rsidR="00AA4783" w:rsidRPr="00212431" w:rsidRDefault="00AA4783" w:rsidP="005C57B8">
      <w:pPr>
        <w:pStyle w:val="Akapitzlist"/>
        <w:numPr>
          <w:ilvl w:val="0"/>
          <w:numId w:val="12"/>
        </w:num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skała lita, grunt nasypowy zbity: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  <w:t>482 [</w:t>
      </w:r>
      <w:proofErr w:type="spellStart"/>
      <w:r w:rsidRPr="00212431">
        <w:rPr>
          <w:rFonts w:ascii="Arial Narrow" w:hAnsi="Arial Narrow"/>
          <w:sz w:val="24"/>
          <w:szCs w:val="24"/>
        </w:rPr>
        <w:t>kPa</w:t>
      </w:r>
      <w:proofErr w:type="spellEnd"/>
      <w:r w:rsidRPr="00212431">
        <w:rPr>
          <w:rFonts w:ascii="Arial Narrow" w:hAnsi="Arial Narrow"/>
          <w:sz w:val="24"/>
          <w:szCs w:val="24"/>
        </w:rPr>
        <w:t>]</w:t>
      </w:r>
    </w:p>
    <w:p w14:paraId="1B65DF52" w14:textId="77777777" w:rsidR="00AA4783" w:rsidRPr="00212431" w:rsidRDefault="00AA4783" w:rsidP="005C57B8">
      <w:pPr>
        <w:pStyle w:val="Akapitzlist"/>
        <w:numPr>
          <w:ilvl w:val="0"/>
          <w:numId w:val="12"/>
        </w:num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glina zwięzła, żwir, piasek gruby:</w:t>
      </w:r>
      <w:r w:rsidRPr="00212431">
        <w:rPr>
          <w:rFonts w:ascii="Arial Narrow" w:hAnsi="Arial Narrow"/>
          <w:sz w:val="24"/>
          <w:szCs w:val="24"/>
        </w:rPr>
        <w:tab/>
        <w:t>386 [</w:t>
      </w:r>
      <w:proofErr w:type="spellStart"/>
      <w:r w:rsidRPr="00212431">
        <w:rPr>
          <w:rFonts w:ascii="Arial Narrow" w:hAnsi="Arial Narrow"/>
          <w:sz w:val="24"/>
          <w:szCs w:val="24"/>
        </w:rPr>
        <w:t>kPa</w:t>
      </w:r>
      <w:proofErr w:type="spellEnd"/>
      <w:r w:rsidRPr="00212431">
        <w:rPr>
          <w:rFonts w:ascii="Arial Narrow" w:hAnsi="Arial Narrow"/>
          <w:sz w:val="24"/>
          <w:szCs w:val="24"/>
        </w:rPr>
        <w:t>]</w:t>
      </w:r>
    </w:p>
    <w:p w14:paraId="2E351014" w14:textId="77777777" w:rsidR="00AA4783" w:rsidRPr="00212431" w:rsidRDefault="00AA4783" w:rsidP="005C57B8">
      <w:pPr>
        <w:pStyle w:val="Akapitzlist"/>
        <w:numPr>
          <w:ilvl w:val="0"/>
          <w:numId w:val="12"/>
        </w:num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piasek średni luźny, glina: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  <w:t>193 [</w:t>
      </w:r>
      <w:proofErr w:type="spellStart"/>
      <w:r w:rsidRPr="00212431">
        <w:rPr>
          <w:rFonts w:ascii="Arial Narrow" w:hAnsi="Arial Narrow"/>
          <w:sz w:val="24"/>
          <w:szCs w:val="24"/>
        </w:rPr>
        <w:t>kPa</w:t>
      </w:r>
      <w:proofErr w:type="spellEnd"/>
      <w:r w:rsidRPr="00212431">
        <w:rPr>
          <w:rFonts w:ascii="Arial Narrow" w:hAnsi="Arial Narrow"/>
          <w:sz w:val="24"/>
          <w:szCs w:val="24"/>
        </w:rPr>
        <w:t>]</w:t>
      </w:r>
    </w:p>
    <w:p w14:paraId="44B69297" w14:textId="77777777" w:rsidR="00AA4783" w:rsidRPr="00212431" w:rsidRDefault="00AA4783" w:rsidP="005C57B8">
      <w:pPr>
        <w:pStyle w:val="Akapitzlist"/>
        <w:numPr>
          <w:ilvl w:val="0"/>
          <w:numId w:val="12"/>
        </w:num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piasek drobny luźny: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  <w:t>96.4 [</w:t>
      </w:r>
      <w:proofErr w:type="spellStart"/>
      <w:r w:rsidRPr="00212431">
        <w:rPr>
          <w:rFonts w:ascii="Arial Narrow" w:hAnsi="Arial Narrow"/>
          <w:sz w:val="24"/>
          <w:szCs w:val="24"/>
        </w:rPr>
        <w:t>kPa</w:t>
      </w:r>
      <w:proofErr w:type="spellEnd"/>
      <w:r w:rsidRPr="00212431">
        <w:rPr>
          <w:rFonts w:ascii="Arial Narrow" w:hAnsi="Arial Narrow"/>
          <w:sz w:val="24"/>
          <w:szCs w:val="24"/>
        </w:rPr>
        <w:t>]</w:t>
      </w:r>
    </w:p>
    <w:p w14:paraId="2B227958" w14:textId="77777777" w:rsidR="00AA4783" w:rsidRPr="00212431" w:rsidRDefault="00AA4783" w:rsidP="005C57B8">
      <w:pPr>
        <w:pStyle w:val="Akapitzlist"/>
        <w:numPr>
          <w:ilvl w:val="0"/>
          <w:numId w:val="12"/>
        </w:num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glina miękka: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  <w:t>96,4 [</w:t>
      </w:r>
      <w:proofErr w:type="spellStart"/>
      <w:r w:rsidRPr="00212431">
        <w:rPr>
          <w:rFonts w:ascii="Arial Narrow" w:hAnsi="Arial Narrow"/>
          <w:sz w:val="24"/>
          <w:szCs w:val="24"/>
        </w:rPr>
        <w:t>kPa</w:t>
      </w:r>
      <w:proofErr w:type="spellEnd"/>
      <w:r w:rsidRPr="00212431">
        <w:rPr>
          <w:rFonts w:ascii="Arial Narrow" w:hAnsi="Arial Narrow"/>
          <w:sz w:val="24"/>
          <w:szCs w:val="24"/>
        </w:rPr>
        <w:t>]</w:t>
      </w:r>
    </w:p>
    <w:p w14:paraId="6495F5E4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sz w:val="24"/>
          <w:szCs w:val="24"/>
        </w:rPr>
      </w:pPr>
    </w:p>
    <w:p w14:paraId="68070C42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sz w:val="24"/>
          <w:szCs w:val="24"/>
        </w:rPr>
      </w:pPr>
    </w:p>
    <w:p w14:paraId="716E3769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w:lastRenderedPageBreak/>
            <m:t>P</m:t>
          </m:r>
          <m:r>
            <w:rPr>
              <w:rFonts w:ascii="Cambria Math" w:hAnsi="Arial Narrow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Arial Narrow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Arial Narrow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Arial Narrow"/>
                  <w:sz w:val="24"/>
                  <w:szCs w:val="24"/>
                </w:rPr>
                <m:t>m</m:t>
              </m:r>
              <m:r>
                <w:rPr>
                  <w:rFonts w:ascii="Cambria Math" w:hAnsi="Arial Narrow"/>
                  <w:sz w:val="24"/>
                  <w:szCs w:val="24"/>
                </w:rPr>
                <m:t>*</m:t>
              </m:r>
              <m:r>
                <w:rPr>
                  <w:rFonts w:ascii="Cambria Math" w:hAnsi="Arial Narrow"/>
                  <w:sz w:val="24"/>
                  <w:szCs w:val="24"/>
                </w:rPr>
                <m:t>g</m:t>
              </m:r>
            </m:num>
            <m:den>
              <m:r>
                <w:rPr>
                  <w:rFonts w:ascii="Cambria Math" w:hAnsi="Arial Narrow"/>
                  <w:sz w:val="24"/>
                  <w:szCs w:val="24"/>
                </w:rPr>
                <m:t>A</m:t>
              </m:r>
            </m:den>
          </m:f>
        </m:oMath>
      </m:oMathPara>
    </w:p>
    <w:p w14:paraId="2C50A584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W</w:t>
      </w:r>
      <w:r w:rsidRPr="00212431">
        <w:rPr>
          <w:rFonts w:ascii="Arial Narrow" w:hAnsi="Arial Narrow"/>
          <w:sz w:val="24"/>
          <w:szCs w:val="24"/>
        </w:rPr>
        <w:tab/>
        <w:t>- ciężar, [kg</w:t>
      </w:r>
      <w:r w:rsidR="00557548" w:rsidRPr="00212431">
        <w:rPr>
          <w:rFonts w:ascii="Arial Narrow" w:hAnsi="Arial Narrow"/>
          <w:sz w:val="24"/>
          <w:szCs w:val="24"/>
        </w:rPr>
        <w:t xml:space="preserve"> * m/s</w:t>
      </w:r>
      <w:r w:rsidR="00557548" w:rsidRPr="00212431">
        <w:rPr>
          <w:rFonts w:ascii="Arial Narrow" w:hAnsi="Arial Narrow"/>
          <w:sz w:val="24"/>
          <w:szCs w:val="24"/>
          <w:vertAlign w:val="superscript"/>
        </w:rPr>
        <w:t>2</w:t>
      </w:r>
      <w:r w:rsidRPr="00212431">
        <w:rPr>
          <w:rFonts w:ascii="Arial Narrow" w:hAnsi="Arial Narrow"/>
          <w:sz w:val="24"/>
          <w:szCs w:val="24"/>
        </w:rPr>
        <w:t>]</w:t>
      </w:r>
    </w:p>
    <w:p w14:paraId="2CEA81DC" w14:textId="77777777" w:rsidR="00557548" w:rsidRPr="00212431" w:rsidRDefault="00557548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g</w:t>
      </w:r>
      <w:r w:rsidRPr="00212431">
        <w:rPr>
          <w:rFonts w:ascii="Arial Narrow" w:hAnsi="Arial Narrow"/>
          <w:sz w:val="24"/>
          <w:szCs w:val="24"/>
        </w:rPr>
        <w:tab/>
        <w:t>- przyspieszenie ziemskie 9,81 m/s</w:t>
      </w:r>
      <w:r w:rsidRPr="00212431">
        <w:rPr>
          <w:rFonts w:ascii="Arial Narrow" w:hAnsi="Arial Narrow"/>
          <w:sz w:val="24"/>
          <w:szCs w:val="24"/>
          <w:vertAlign w:val="superscript"/>
        </w:rPr>
        <w:t>2</w:t>
      </w:r>
    </w:p>
    <w:p w14:paraId="3B84A4A5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A</w:t>
      </w:r>
      <w:r w:rsidRPr="00212431">
        <w:rPr>
          <w:rFonts w:ascii="Arial Narrow" w:hAnsi="Arial Narrow"/>
          <w:sz w:val="24"/>
          <w:szCs w:val="24"/>
        </w:rPr>
        <w:tab/>
        <w:t>- powierzchnia, [m</w:t>
      </w:r>
      <w:r w:rsidRPr="00212431">
        <w:rPr>
          <w:rFonts w:ascii="Arial Narrow" w:hAnsi="Arial Narrow"/>
          <w:sz w:val="24"/>
          <w:szCs w:val="24"/>
          <w:vertAlign w:val="superscript"/>
        </w:rPr>
        <w:t>2</w:t>
      </w:r>
      <w:r w:rsidRPr="00212431">
        <w:rPr>
          <w:rFonts w:ascii="Arial Narrow" w:hAnsi="Arial Narrow"/>
          <w:sz w:val="24"/>
          <w:szCs w:val="24"/>
        </w:rPr>
        <w:t>]</w:t>
      </w:r>
    </w:p>
    <w:p w14:paraId="6AAD31F8" w14:textId="77777777" w:rsidR="00AA4783" w:rsidRPr="00212431" w:rsidRDefault="00AA4783" w:rsidP="00AA4783">
      <w:pPr>
        <w:rPr>
          <w:rFonts w:ascii="Arial Narrow" w:eastAsiaTheme="minorEastAsia" w:hAnsi="Arial Narrow"/>
          <w:b/>
          <w:bCs/>
          <w:iCs/>
          <w:sz w:val="24"/>
          <w:szCs w:val="24"/>
        </w:rPr>
      </w:pPr>
    </w:p>
    <w:p w14:paraId="1162E3BE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b/>
          <w:bCs/>
          <w:iCs/>
          <w:sz w:val="24"/>
          <w:szCs w:val="24"/>
        </w:rPr>
      </w:pPr>
      <w:r w:rsidRPr="00212431">
        <w:rPr>
          <w:rFonts w:ascii="Arial Narrow" w:eastAsiaTheme="minorEastAsia" w:hAnsi="Arial Narrow"/>
          <w:b/>
          <w:bCs/>
          <w:iCs/>
          <w:sz w:val="24"/>
          <w:szCs w:val="24"/>
        </w:rPr>
        <w:t>Nacisk wywierany przez agregat:</w:t>
      </w:r>
    </w:p>
    <w:p w14:paraId="19C7B20A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P</m:t>
          </m:r>
          <m:r>
            <w:rPr>
              <w:rFonts w:ascii="Cambria Math" w:hAnsi="Arial Narrow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Arial Narrow"/>
                  <w:i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Arial Narrow"/>
                  <w:sz w:val="24"/>
                  <w:szCs w:val="24"/>
                </w:rPr>
                <m:t>1037,632</m:t>
              </m:r>
              <m:r>
                <w:rPr>
                  <w:rFonts w:ascii="Cambria Math" w:hAnsi="Cambria Math"/>
                  <w:sz w:val="24"/>
                  <w:szCs w:val="24"/>
                </w:rPr>
                <m:t>kg*9,81 m/s2</m:t>
              </m:r>
            </m:num>
            <m:den>
              <m:r>
                <m:rPr>
                  <m:sty m:val="p"/>
                </m:rPr>
                <w:rPr>
                  <w:rFonts w:ascii="Cambria Math" w:hAnsi="Arial Narrow"/>
                  <w:sz w:val="24"/>
                  <w:szCs w:val="24"/>
                </w:rPr>
                <m:t>2,2134</m:t>
              </m:r>
              <m:r>
                <w:rPr>
                  <w:rFonts w:ascii="Cambria Math" w:hAnsi="Arial Narrow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Arial Narrow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Arial Narrow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Arial Narrow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Arial Narrow"/>
              <w:sz w:val="24"/>
              <w:szCs w:val="24"/>
            </w:rPr>
            <m:t>4,59</m:t>
          </m:r>
          <m:r>
            <w:rPr>
              <w:rFonts w:ascii="Cambria Math" w:eastAsiaTheme="minorEastAsia" w:hAnsi="Arial Narrow"/>
              <w:sz w:val="24"/>
              <w:szCs w:val="24"/>
            </w:rPr>
            <m:t xml:space="preserve"> </m:t>
          </m:r>
          <m:r>
            <w:rPr>
              <w:rFonts w:ascii="Cambria Math" w:eastAsiaTheme="minorEastAsia" w:hAnsi="Cambria Math"/>
              <w:sz w:val="24"/>
              <w:szCs w:val="24"/>
            </w:rPr>
            <m:t>kPa</m:t>
          </m:r>
        </m:oMath>
      </m:oMathPara>
    </w:p>
    <w:p w14:paraId="1D05DE16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i/>
          <w:sz w:val="24"/>
          <w:szCs w:val="24"/>
        </w:rPr>
      </w:pPr>
    </w:p>
    <w:p w14:paraId="0525AB2B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b/>
          <w:bCs/>
          <w:sz w:val="24"/>
          <w:szCs w:val="24"/>
        </w:rPr>
        <w:t>Dopuszczalne obciążenie analizowanego gruntu w [</w:t>
      </w:r>
      <w:proofErr w:type="spellStart"/>
      <w:r w:rsidRPr="00212431">
        <w:rPr>
          <w:rFonts w:ascii="Arial Narrow" w:hAnsi="Arial Narrow"/>
          <w:b/>
          <w:bCs/>
          <w:sz w:val="24"/>
          <w:szCs w:val="24"/>
        </w:rPr>
        <w:t>kPa</w:t>
      </w:r>
      <w:proofErr w:type="spellEnd"/>
      <w:r w:rsidRPr="00212431">
        <w:rPr>
          <w:rFonts w:ascii="Arial Narrow" w:hAnsi="Arial Narrow"/>
          <w:b/>
          <w:bCs/>
          <w:sz w:val="24"/>
          <w:szCs w:val="24"/>
        </w:rPr>
        <w:t>]:</w:t>
      </w:r>
      <w:r w:rsidRPr="00212431">
        <w:rPr>
          <w:rFonts w:ascii="Arial Narrow" w:hAnsi="Arial Narrow"/>
          <w:b/>
          <w:bCs/>
          <w:sz w:val="24"/>
          <w:szCs w:val="24"/>
        </w:rPr>
        <w:tab/>
      </w:r>
      <w:r w:rsidR="005C57B8" w:rsidRPr="00212431">
        <w:rPr>
          <w:rFonts w:ascii="Arial Narrow" w:hAnsi="Arial Narrow"/>
          <w:sz w:val="24"/>
          <w:szCs w:val="24"/>
        </w:rPr>
        <w:t>386</w:t>
      </w:r>
    </w:p>
    <w:p w14:paraId="11243471" w14:textId="77777777" w:rsidR="00AA4783" w:rsidRPr="00212431" w:rsidRDefault="00AA4783" w:rsidP="00AA4783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4FC7FC9" w14:textId="77777777" w:rsidR="00AA4783" w:rsidRPr="00212431" w:rsidRDefault="00AA4783" w:rsidP="00AA4783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212431">
        <w:rPr>
          <w:rFonts w:ascii="Arial Narrow" w:hAnsi="Arial Narrow"/>
          <w:b/>
          <w:bCs/>
          <w:sz w:val="24"/>
          <w:szCs w:val="24"/>
        </w:rPr>
        <w:t>Wniosek:</w:t>
      </w:r>
    </w:p>
    <w:p w14:paraId="55BF065A" w14:textId="77777777" w:rsidR="00AA4783" w:rsidRPr="00212431" w:rsidRDefault="004467F0" w:rsidP="00AA4783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  <w:u w:val="single"/>
        </w:rPr>
      </w:pPr>
      <w:r w:rsidRPr="00212431">
        <w:rPr>
          <w:rFonts w:ascii="Arial Narrow" w:hAnsi="Arial Narrow"/>
          <w:b/>
          <w:bCs/>
          <w:sz w:val="24"/>
          <w:szCs w:val="24"/>
          <w:u w:val="single"/>
        </w:rPr>
        <w:t xml:space="preserve">ZASTOSOWANY ZOSTANIE DODATKOWO </w:t>
      </w:r>
      <w:r w:rsidR="00AA4783" w:rsidRPr="00212431">
        <w:rPr>
          <w:rFonts w:ascii="Arial Narrow" w:hAnsi="Arial Narrow"/>
          <w:b/>
          <w:bCs/>
          <w:sz w:val="24"/>
          <w:szCs w:val="24"/>
          <w:u w:val="single"/>
        </w:rPr>
        <w:t xml:space="preserve">FUNDAMENT </w:t>
      </w:r>
    </w:p>
    <w:p w14:paraId="1C639DB6" w14:textId="77777777" w:rsidR="00D05E18" w:rsidRPr="00212431" w:rsidRDefault="00D05E18" w:rsidP="00AA4783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34A621FD" w14:textId="77777777" w:rsidR="00AA4783" w:rsidRPr="00212431" w:rsidRDefault="00AA4783" w:rsidP="005C57B8">
      <w:pPr>
        <w:pStyle w:val="Nagwek3"/>
        <w:numPr>
          <w:ilvl w:val="1"/>
          <w:numId w:val="8"/>
        </w:numPr>
        <w:ind w:left="851" w:hanging="425"/>
        <w:jc w:val="both"/>
        <w:rPr>
          <w:rFonts w:ascii="Arial Narrow" w:hAnsi="Arial Narrow"/>
          <w:szCs w:val="24"/>
        </w:rPr>
      </w:pPr>
      <w:bookmarkStart w:id="383" w:name="_Toc115692876"/>
      <w:bookmarkStart w:id="384" w:name="_Toc192831637"/>
      <w:bookmarkStart w:id="385" w:name="_Toc192832899"/>
      <w:bookmarkStart w:id="386" w:name="_Toc192832931"/>
      <w:bookmarkStart w:id="387" w:name="_Toc195165200"/>
      <w:bookmarkStart w:id="388" w:name="_Toc197691912"/>
      <w:bookmarkStart w:id="389" w:name="_Toc204752536"/>
      <w:bookmarkStart w:id="390" w:name="_Toc204843586"/>
      <w:r w:rsidRPr="00212431">
        <w:rPr>
          <w:rFonts w:ascii="Arial Narrow" w:hAnsi="Arial Narrow"/>
          <w:szCs w:val="24"/>
        </w:rPr>
        <w:t>OBLICZANIE WYMIARÓW FUNDAMENTU: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14:paraId="6472BCB3" w14:textId="77777777" w:rsidR="00AA4783" w:rsidRPr="00212431" w:rsidRDefault="00AA4783" w:rsidP="00AA4783">
      <w:pPr>
        <w:rPr>
          <w:rFonts w:ascii="Arial Narrow" w:eastAsiaTheme="minorEastAsia" w:hAnsi="Arial Narrow"/>
        </w:rPr>
      </w:pPr>
    </w:p>
    <w:p w14:paraId="20BE1E68" w14:textId="77777777" w:rsidR="00AA4783" w:rsidRPr="00212431" w:rsidRDefault="00AA4783" w:rsidP="00AA4783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212431">
        <w:rPr>
          <w:rFonts w:ascii="Arial Narrow" w:eastAsiaTheme="minorEastAsia" w:hAnsi="Arial Narrow"/>
          <w:b/>
          <w:bCs/>
          <w:sz w:val="24"/>
          <w:szCs w:val="24"/>
        </w:rPr>
        <w:t>Dane:</w:t>
      </w:r>
      <w:r w:rsidRPr="00212431">
        <w:rPr>
          <w:rFonts w:ascii="Arial Narrow" w:eastAsiaTheme="minorEastAsia" w:hAnsi="Arial Narrow"/>
          <w:b/>
          <w:bCs/>
          <w:sz w:val="24"/>
          <w:szCs w:val="24"/>
        </w:rPr>
        <w:cr/>
      </w:r>
      <w:r w:rsidRPr="00212431">
        <w:rPr>
          <w:rFonts w:ascii="Arial Narrow" w:hAnsi="Arial Narrow"/>
          <w:sz w:val="24"/>
          <w:szCs w:val="24"/>
        </w:rPr>
        <w:t>Długość agregatu: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b/>
          <w:bCs/>
          <w:sz w:val="24"/>
          <w:szCs w:val="24"/>
        </w:rPr>
        <w:t>2</w:t>
      </w:r>
      <w:r w:rsidR="00FA3433" w:rsidRPr="00212431">
        <w:rPr>
          <w:rFonts w:ascii="Arial Narrow" w:hAnsi="Arial Narrow"/>
          <w:b/>
          <w:bCs/>
          <w:sz w:val="24"/>
          <w:szCs w:val="24"/>
        </w:rPr>
        <w:t>170</w:t>
      </w:r>
      <w:r w:rsidRPr="00212431">
        <w:rPr>
          <w:rFonts w:ascii="Arial Narrow" w:hAnsi="Arial Narrow"/>
          <w:b/>
          <w:bCs/>
          <w:sz w:val="24"/>
          <w:szCs w:val="24"/>
        </w:rPr>
        <w:t xml:space="preserve"> mm</w:t>
      </w:r>
    </w:p>
    <w:p w14:paraId="38A14D87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b/>
          <w:bCs/>
          <w:sz w:val="24"/>
          <w:szCs w:val="24"/>
        </w:rPr>
      </w:pPr>
      <w:r w:rsidRPr="00212431">
        <w:rPr>
          <w:rFonts w:ascii="Arial Narrow" w:eastAsiaTheme="minorEastAsia" w:hAnsi="Arial Narrow"/>
          <w:sz w:val="24"/>
          <w:szCs w:val="24"/>
        </w:rPr>
        <w:t>Szerokość agregatu:</w:t>
      </w:r>
      <w:r w:rsidRPr="00212431">
        <w:rPr>
          <w:rFonts w:ascii="Arial Narrow" w:eastAsiaTheme="minorEastAsia" w:hAnsi="Arial Narrow"/>
          <w:sz w:val="24"/>
          <w:szCs w:val="24"/>
        </w:rPr>
        <w:tab/>
      </w:r>
      <w:r w:rsidRPr="00212431">
        <w:rPr>
          <w:rFonts w:ascii="Arial Narrow" w:eastAsiaTheme="minorEastAsia" w:hAnsi="Arial Narrow"/>
          <w:sz w:val="24"/>
          <w:szCs w:val="24"/>
        </w:rPr>
        <w:tab/>
      </w:r>
      <w:r w:rsidRPr="00212431">
        <w:rPr>
          <w:rFonts w:ascii="Arial Narrow" w:eastAsiaTheme="minorEastAsia" w:hAnsi="Arial Narrow"/>
          <w:sz w:val="24"/>
          <w:szCs w:val="24"/>
        </w:rPr>
        <w:tab/>
      </w:r>
      <w:r w:rsidRPr="00212431">
        <w:rPr>
          <w:rFonts w:ascii="Arial Narrow" w:hAnsi="Arial Narrow"/>
          <w:b/>
          <w:bCs/>
          <w:sz w:val="24"/>
          <w:szCs w:val="24"/>
        </w:rPr>
        <w:t>1</w:t>
      </w:r>
      <w:r w:rsidR="00FA3433" w:rsidRPr="00212431">
        <w:rPr>
          <w:rFonts w:ascii="Arial Narrow" w:hAnsi="Arial Narrow"/>
          <w:b/>
          <w:bCs/>
          <w:sz w:val="24"/>
          <w:szCs w:val="24"/>
        </w:rPr>
        <w:t>02</w:t>
      </w:r>
      <w:r w:rsidRPr="00212431">
        <w:rPr>
          <w:rFonts w:ascii="Arial Narrow" w:hAnsi="Arial Narrow"/>
          <w:b/>
          <w:bCs/>
          <w:sz w:val="24"/>
          <w:szCs w:val="24"/>
        </w:rPr>
        <w:t>0 mm</w:t>
      </w:r>
    </w:p>
    <w:p w14:paraId="1F281467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b/>
          <w:bCs/>
          <w:sz w:val="24"/>
          <w:szCs w:val="24"/>
        </w:rPr>
      </w:pPr>
      <w:r w:rsidRPr="00212431">
        <w:rPr>
          <w:rFonts w:ascii="Arial Narrow" w:eastAsiaTheme="minorEastAsia" w:hAnsi="Arial Narrow"/>
          <w:b/>
          <w:bCs/>
          <w:sz w:val="24"/>
          <w:szCs w:val="24"/>
        </w:rPr>
        <w:tab/>
      </w:r>
    </w:p>
    <w:p w14:paraId="5FA37D85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b/>
          <w:bCs/>
          <w:sz w:val="24"/>
          <w:szCs w:val="24"/>
        </w:rPr>
      </w:pPr>
      <w:r w:rsidRPr="00212431">
        <w:rPr>
          <w:rFonts w:ascii="Arial Narrow" w:eastAsiaTheme="minorEastAsia" w:hAnsi="Arial Narrow"/>
          <w:b/>
          <w:bCs/>
          <w:sz w:val="24"/>
          <w:szCs w:val="24"/>
        </w:rPr>
        <w:t xml:space="preserve">Poziome wymiary </w:t>
      </w:r>
      <w:proofErr w:type="gramStart"/>
      <w:r w:rsidRPr="00212431">
        <w:rPr>
          <w:rFonts w:ascii="Arial Narrow" w:eastAsiaTheme="minorEastAsia" w:hAnsi="Arial Narrow"/>
          <w:b/>
          <w:bCs/>
          <w:sz w:val="24"/>
          <w:szCs w:val="24"/>
        </w:rPr>
        <w:t>fundamentu  muszą</w:t>
      </w:r>
      <w:proofErr w:type="gramEnd"/>
      <w:r w:rsidRPr="00212431">
        <w:rPr>
          <w:rFonts w:ascii="Arial Narrow" w:eastAsiaTheme="minorEastAsia" w:hAnsi="Arial Narrow"/>
          <w:b/>
          <w:bCs/>
          <w:sz w:val="24"/>
          <w:szCs w:val="24"/>
        </w:rPr>
        <w:t xml:space="preserve"> być większe od wymiarów zestawu generacyjnego o nie mniej niż 300mm:</w:t>
      </w:r>
    </w:p>
    <w:p w14:paraId="1E1349CF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b/>
          <w:bCs/>
          <w:sz w:val="24"/>
          <w:szCs w:val="24"/>
        </w:rPr>
      </w:pPr>
    </w:p>
    <w:p w14:paraId="650352A7" w14:textId="77777777" w:rsidR="00AA4783" w:rsidRPr="00212431" w:rsidRDefault="00AA4783" w:rsidP="00AA4783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Długość płyty fundamentowej: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b/>
          <w:bCs/>
          <w:sz w:val="24"/>
          <w:szCs w:val="24"/>
        </w:rPr>
        <w:t>2</w:t>
      </w:r>
      <w:r w:rsidR="00FA3433" w:rsidRPr="00212431">
        <w:rPr>
          <w:rFonts w:ascii="Arial Narrow" w:hAnsi="Arial Narrow"/>
          <w:b/>
          <w:bCs/>
          <w:sz w:val="24"/>
          <w:szCs w:val="24"/>
        </w:rPr>
        <w:t>6</w:t>
      </w:r>
      <w:r w:rsidRPr="00212431">
        <w:rPr>
          <w:rFonts w:ascii="Arial Narrow" w:hAnsi="Arial Narrow"/>
          <w:b/>
          <w:bCs/>
          <w:sz w:val="24"/>
          <w:szCs w:val="24"/>
        </w:rPr>
        <w:t>00 mm</w:t>
      </w:r>
    </w:p>
    <w:p w14:paraId="4B86C34F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b/>
          <w:bCs/>
          <w:sz w:val="24"/>
          <w:szCs w:val="24"/>
        </w:rPr>
      </w:pPr>
      <w:r w:rsidRPr="00212431">
        <w:rPr>
          <w:rFonts w:ascii="Arial Narrow" w:eastAsiaTheme="minorEastAsia" w:hAnsi="Arial Narrow"/>
          <w:sz w:val="24"/>
          <w:szCs w:val="24"/>
        </w:rPr>
        <w:t>Szerokość</w:t>
      </w:r>
      <w:r w:rsidR="00FA3433" w:rsidRPr="00212431">
        <w:rPr>
          <w:rFonts w:ascii="Arial Narrow" w:eastAsiaTheme="minorEastAsia" w:hAnsi="Arial Narrow"/>
          <w:sz w:val="24"/>
          <w:szCs w:val="24"/>
        </w:rPr>
        <w:t xml:space="preserve"> płyty</w:t>
      </w:r>
      <w:r w:rsidRPr="00212431">
        <w:rPr>
          <w:rFonts w:ascii="Arial Narrow" w:eastAsiaTheme="minorEastAsia" w:hAnsi="Arial Narrow"/>
          <w:sz w:val="24"/>
          <w:szCs w:val="24"/>
        </w:rPr>
        <w:t xml:space="preserve"> </w:t>
      </w:r>
      <w:r w:rsidRPr="00212431">
        <w:rPr>
          <w:rFonts w:ascii="Arial Narrow" w:hAnsi="Arial Narrow"/>
          <w:sz w:val="24"/>
          <w:szCs w:val="24"/>
        </w:rPr>
        <w:t>fundamentowej:</w:t>
      </w:r>
      <w:r w:rsidRPr="00212431">
        <w:rPr>
          <w:rFonts w:ascii="Arial Narrow" w:eastAsiaTheme="minorEastAsia" w:hAnsi="Arial Narrow"/>
          <w:sz w:val="24"/>
          <w:szCs w:val="24"/>
        </w:rPr>
        <w:tab/>
      </w:r>
      <w:r w:rsidRPr="00212431">
        <w:rPr>
          <w:rFonts w:ascii="Arial Narrow" w:eastAsiaTheme="minorEastAsia" w:hAnsi="Arial Narrow"/>
          <w:sz w:val="24"/>
          <w:szCs w:val="24"/>
        </w:rPr>
        <w:tab/>
      </w:r>
      <w:r w:rsidR="00FA3433" w:rsidRPr="00212431">
        <w:rPr>
          <w:rFonts w:ascii="Arial Narrow" w:hAnsi="Arial Narrow"/>
          <w:b/>
          <w:bCs/>
          <w:sz w:val="24"/>
          <w:szCs w:val="24"/>
        </w:rPr>
        <w:t>15</w:t>
      </w:r>
      <w:r w:rsidRPr="00212431">
        <w:rPr>
          <w:rFonts w:ascii="Arial Narrow" w:hAnsi="Arial Narrow"/>
          <w:b/>
          <w:bCs/>
          <w:sz w:val="24"/>
          <w:szCs w:val="24"/>
        </w:rPr>
        <w:t>00 mm</w:t>
      </w:r>
    </w:p>
    <w:p w14:paraId="0BFF8418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b/>
          <w:bCs/>
          <w:sz w:val="24"/>
          <w:szCs w:val="24"/>
        </w:rPr>
      </w:pPr>
    </w:p>
    <w:p w14:paraId="647B50C0" w14:textId="77777777" w:rsidR="00AA4783" w:rsidRPr="00212431" w:rsidRDefault="00AA4783" w:rsidP="005C57B8">
      <w:pPr>
        <w:pStyle w:val="Nagwek3"/>
        <w:numPr>
          <w:ilvl w:val="1"/>
          <w:numId w:val="8"/>
        </w:numPr>
        <w:ind w:left="851" w:hanging="425"/>
        <w:jc w:val="both"/>
        <w:rPr>
          <w:rFonts w:ascii="Arial Narrow" w:hAnsi="Arial Narrow"/>
          <w:szCs w:val="24"/>
        </w:rPr>
      </w:pPr>
      <w:bookmarkStart w:id="391" w:name="_Toc192831638"/>
      <w:bookmarkStart w:id="392" w:name="_Toc192832900"/>
      <w:bookmarkStart w:id="393" w:name="_Toc192832932"/>
      <w:bookmarkStart w:id="394" w:name="_Toc195165201"/>
      <w:bookmarkStart w:id="395" w:name="_Toc197691913"/>
      <w:bookmarkStart w:id="396" w:name="_Toc204752537"/>
      <w:bookmarkStart w:id="397" w:name="_Toc204843587"/>
      <w:r w:rsidRPr="00212431">
        <w:rPr>
          <w:rFonts w:ascii="Arial Narrow" w:hAnsi="Arial Narrow"/>
          <w:szCs w:val="24"/>
        </w:rPr>
        <w:t>Obliczanie grubości fundamentu, którego ciężar ma być równy ciężarowi agregatu:</w:t>
      </w:r>
      <w:bookmarkEnd w:id="391"/>
      <w:bookmarkEnd w:id="392"/>
      <w:bookmarkEnd w:id="393"/>
      <w:bookmarkEnd w:id="394"/>
      <w:bookmarkEnd w:id="395"/>
      <w:bookmarkEnd w:id="396"/>
      <w:bookmarkEnd w:id="397"/>
    </w:p>
    <w:p w14:paraId="69D5D341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b/>
          <w:bCs/>
          <w:sz w:val="24"/>
          <w:szCs w:val="24"/>
        </w:rPr>
      </w:pPr>
    </w:p>
    <w:p w14:paraId="4B1647F8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eastAsiaTheme="minorEastAsia" w:hAnsi="Arial Narrow"/>
          <w:b/>
          <w:bCs/>
          <w:sz w:val="24"/>
          <w:szCs w:val="24"/>
        </w:rPr>
        <w:t>Dane:</w:t>
      </w:r>
      <w:r w:rsidRPr="00212431">
        <w:rPr>
          <w:rFonts w:ascii="Arial Narrow" w:eastAsiaTheme="minorEastAsia" w:hAnsi="Arial Narrow"/>
          <w:b/>
          <w:bCs/>
          <w:sz w:val="24"/>
          <w:szCs w:val="24"/>
        </w:rPr>
        <w:cr/>
      </w:r>
      <w:r w:rsidRPr="00212431">
        <w:rPr>
          <w:rFonts w:ascii="Arial Narrow" w:hAnsi="Arial Narrow"/>
          <w:sz w:val="24"/>
          <w:szCs w:val="24"/>
        </w:rPr>
        <w:t>Waga agregatu: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="00FA3433" w:rsidRPr="00212431">
        <w:rPr>
          <w:rFonts w:ascii="Arial Narrow" w:hAnsi="Arial Narrow"/>
          <w:b/>
          <w:bCs/>
          <w:sz w:val="24"/>
          <w:szCs w:val="24"/>
        </w:rPr>
        <w:t>850</w:t>
      </w:r>
      <w:r w:rsidRPr="00212431">
        <w:rPr>
          <w:rFonts w:ascii="Arial Narrow" w:hAnsi="Arial Narrow"/>
          <w:b/>
          <w:bCs/>
          <w:sz w:val="24"/>
          <w:szCs w:val="24"/>
        </w:rPr>
        <w:t xml:space="preserve"> kg</w:t>
      </w:r>
    </w:p>
    <w:p w14:paraId="30D3C964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Pojemność zbiornika paliwa: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="00FA3433" w:rsidRPr="00212431">
        <w:rPr>
          <w:rFonts w:ascii="Arial Narrow" w:hAnsi="Arial Narrow"/>
          <w:b/>
          <w:bCs/>
          <w:sz w:val="24"/>
          <w:szCs w:val="24"/>
        </w:rPr>
        <w:t>190</w:t>
      </w:r>
      <w:r w:rsidRPr="00212431">
        <w:rPr>
          <w:rFonts w:ascii="Arial Narrow" w:hAnsi="Arial Narrow"/>
          <w:b/>
          <w:bCs/>
          <w:sz w:val="24"/>
          <w:szCs w:val="24"/>
        </w:rPr>
        <w:t xml:space="preserve"> l</w:t>
      </w:r>
    </w:p>
    <w:p w14:paraId="47E1C211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Gęstość oleju napędowego: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b/>
          <w:bCs/>
          <w:sz w:val="24"/>
          <w:szCs w:val="24"/>
        </w:rPr>
        <w:t>0,855 kg/l</w:t>
      </w:r>
    </w:p>
    <w:p w14:paraId="3ADEDD9E" w14:textId="77777777" w:rsidR="00AA4783" w:rsidRPr="00212431" w:rsidRDefault="00AA4783" w:rsidP="00AA4783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Pojemność cieczy chłodzącej: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="00FA3433" w:rsidRPr="00212431">
        <w:rPr>
          <w:rFonts w:ascii="Arial Narrow" w:hAnsi="Arial Narrow"/>
          <w:b/>
          <w:bCs/>
          <w:sz w:val="24"/>
          <w:szCs w:val="24"/>
        </w:rPr>
        <w:t>16,0</w:t>
      </w:r>
      <w:r w:rsidRPr="00212431">
        <w:rPr>
          <w:rFonts w:ascii="Arial Narrow" w:hAnsi="Arial Narrow"/>
          <w:b/>
          <w:bCs/>
          <w:sz w:val="24"/>
          <w:szCs w:val="24"/>
        </w:rPr>
        <w:t xml:space="preserve"> l</w:t>
      </w:r>
    </w:p>
    <w:p w14:paraId="12E8CF44" w14:textId="77777777" w:rsidR="00AA4783" w:rsidRPr="00212431" w:rsidRDefault="00AA4783" w:rsidP="00AA4783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Gęstość cieczy chłodzącej: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b/>
          <w:bCs/>
          <w:sz w:val="24"/>
          <w:szCs w:val="24"/>
        </w:rPr>
        <w:t>1,03 kg/l</w:t>
      </w:r>
    </w:p>
    <w:p w14:paraId="08642784" w14:textId="77777777" w:rsidR="00AA4783" w:rsidRPr="00212431" w:rsidRDefault="00AA4783" w:rsidP="00AA4783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Pojemność miski olejowej: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="00FA3433" w:rsidRPr="00212431">
        <w:rPr>
          <w:rFonts w:ascii="Arial Narrow" w:hAnsi="Arial Narrow"/>
          <w:b/>
          <w:bCs/>
          <w:sz w:val="24"/>
          <w:szCs w:val="24"/>
        </w:rPr>
        <w:t>9,5</w:t>
      </w:r>
      <w:r w:rsidRPr="00212431">
        <w:rPr>
          <w:rFonts w:ascii="Arial Narrow" w:hAnsi="Arial Narrow"/>
          <w:b/>
          <w:bCs/>
          <w:sz w:val="24"/>
          <w:szCs w:val="24"/>
        </w:rPr>
        <w:t xml:space="preserve"> l</w:t>
      </w:r>
    </w:p>
    <w:p w14:paraId="054CB532" w14:textId="77777777" w:rsidR="00AA4783" w:rsidRPr="00212431" w:rsidRDefault="00AA4783" w:rsidP="00AA4783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Gęstość oleju:</w:t>
      </w:r>
      <w:r w:rsidRPr="00212431">
        <w:rPr>
          <w:rFonts w:ascii="Arial Narrow" w:hAnsi="Arial Narrow"/>
          <w:b/>
          <w:bCs/>
          <w:sz w:val="24"/>
          <w:szCs w:val="24"/>
        </w:rPr>
        <w:tab/>
      </w:r>
      <w:r w:rsidRPr="00212431">
        <w:rPr>
          <w:rFonts w:ascii="Arial Narrow" w:hAnsi="Arial Narrow"/>
          <w:b/>
          <w:bCs/>
          <w:sz w:val="24"/>
          <w:szCs w:val="24"/>
        </w:rPr>
        <w:tab/>
      </w:r>
      <w:r w:rsidRPr="00212431">
        <w:rPr>
          <w:rFonts w:ascii="Arial Narrow" w:hAnsi="Arial Narrow"/>
          <w:b/>
          <w:bCs/>
          <w:sz w:val="24"/>
          <w:szCs w:val="24"/>
        </w:rPr>
        <w:tab/>
      </w:r>
      <w:r w:rsidRPr="00212431">
        <w:rPr>
          <w:rFonts w:ascii="Arial Narrow" w:hAnsi="Arial Narrow"/>
          <w:b/>
          <w:bCs/>
          <w:sz w:val="24"/>
          <w:szCs w:val="24"/>
        </w:rPr>
        <w:tab/>
        <w:t>0,916 kg/l</w:t>
      </w:r>
    </w:p>
    <w:p w14:paraId="6ACFE227" w14:textId="77777777" w:rsidR="00AA4783" w:rsidRPr="00212431" w:rsidRDefault="00AA4783" w:rsidP="00AA4783">
      <w:pPr>
        <w:rPr>
          <w:rFonts w:ascii="Arial Narrow" w:eastAsiaTheme="minorEastAsia" w:hAnsi="Arial Narrow"/>
          <w:sz w:val="24"/>
          <w:szCs w:val="24"/>
        </w:rPr>
      </w:pPr>
    </w:p>
    <w:p w14:paraId="4423EBB4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b/>
          <w:bCs/>
          <w:sz w:val="24"/>
          <w:szCs w:val="24"/>
        </w:rPr>
      </w:pPr>
      <w:r w:rsidRPr="00212431">
        <w:rPr>
          <w:rFonts w:ascii="Arial Narrow" w:eastAsiaTheme="minorEastAsia" w:hAnsi="Arial Narrow"/>
          <w:b/>
          <w:bCs/>
          <w:sz w:val="24"/>
          <w:szCs w:val="24"/>
        </w:rPr>
        <w:t>Dobór fundamentu agregatu:</w:t>
      </w:r>
    </w:p>
    <w:p w14:paraId="311623D8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FD</m:t>
          </m:r>
          <m:r>
            <w:rPr>
              <w:rFonts w:ascii="Cambria Math" w:hAnsi="Arial Narrow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Arial Narrow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r>
                <w:rPr>
                  <w:rFonts w:ascii="Arial Narrow" w:hAnsi="Cambria Math"/>
                  <w:sz w:val="24"/>
                  <w:szCs w:val="24"/>
                </w:rPr>
                <m:t>⋅</m:t>
              </m:r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  <m:r>
                <w:rPr>
                  <w:rFonts w:ascii="Arial Narrow" w:hAnsi="Cambria Math"/>
                  <w:sz w:val="24"/>
                  <w:szCs w:val="24"/>
                </w:rPr>
                <m:t>⋅</m:t>
              </m:r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den>
          </m:f>
        </m:oMath>
      </m:oMathPara>
    </w:p>
    <w:p w14:paraId="3969EBF0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FD</w:t>
      </w:r>
      <w:r w:rsidRPr="00212431">
        <w:rPr>
          <w:rFonts w:ascii="Arial Narrow" w:hAnsi="Arial Narrow"/>
          <w:sz w:val="24"/>
          <w:szCs w:val="24"/>
        </w:rPr>
        <w:tab/>
        <w:t>- grubość fundamentu, [m]</w:t>
      </w:r>
    </w:p>
    <w:p w14:paraId="2F8D2131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W</w:t>
      </w:r>
      <w:r w:rsidRPr="00212431">
        <w:rPr>
          <w:rFonts w:ascii="Arial Narrow" w:hAnsi="Arial Narrow"/>
          <w:sz w:val="24"/>
          <w:szCs w:val="24"/>
        </w:rPr>
        <w:tab/>
        <w:t xml:space="preserve">- całkowity ciężar zestawu generacyjnego wraz z płynami, </w:t>
      </w:r>
      <w:r w:rsidR="00557548" w:rsidRPr="00212431">
        <w:rPr>
          <w:rFonts w:ascii="Arial Narrow" w:hAnsi="Arial Narrow"/>
          <w:sz w:val="24"/>
          <w:szCs w:val="24"/>
        </w:rPr>
        <w:t>[kg * m/s</w:t>
      </w:r>
      <w:r w:rsidR="00557548" w:rsidRPr="00212431">
        <w:rPr>
          <w:rFonts w:ascii="Arial Narrow" w:hAnsi="Arial Narrow"/>
          <w:sz w:val="24"/>
          <w:szCs w:val="24"/>
          <w:vertAlign w:val="superscript"/>
        </w:rPr>
        <w:t>2</w:t>
      </w:r>
      <w:r w:rsidR="00557548" w:rsidRPr="00212431">
        <w:rPr>
          <w:rFonts w:ascii="Arial Narrow" w:hAnsi="Arial Narrow"/>
          <w:sz w:val="24"/>
          <w:szCs w:val="24"/>
        </w:rPr>
        <w:t>]</w:t>
      </w:r>
    </w:p>
    <w:p w14:paraId="543F27D2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D</w:t>
      </w:r>
      <w:r w:rsidRPr="00212431">
        <w:rPr>
          <w:rFonts w:ascii="Arial Narrow" w:hAnsi="Arial Narrow"/>
          <w:sz w:val="24"/>
          <w:szCs w:val="24"/>
        </w:rPr>
        <w:tab/>
        <w:t>- ciężar objętościowy betonu, około 2500 kg/m3</w:t>
      </w:r>
    </w:p>
    <w:p w14:paraId="15E78706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B</w:t>
      </w:r>
      <w:r w:rsidRPr="00212431">
        <w:rPr>
          <w:rFonts w:ascii="Arial Narrow" w:hAnsi="Arial Narrow"/>
          <w:sz w:val="24"/>
          <w:szCs w:val="24"/>
        </w:rPr>
        <w:tab/>
        <w:t>- szerokość fundamentu, [m]</w:t>
      </w:r>
    </w:p>
    <w:p w14:paraId="6E339B96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lastRenderedPageBreak/>
        <w:t>L</w:t>
      </w:r>
      <w:r w:rsidRPr="00212431">
        <w:rPr>
          <w:rFonts w:ascii="Arial Narrow" w:hAnsi="Arial Narrow"/>
          <w:sz w:val="24"/>
          <w:szCs w:val="24"/>
        </w:rPr>
        <w:tab/>
        <w:t>- długość fundamentu, [m]</w:t>
      </w:r>
    </w:p>
    <w:p w14:paraId="4CE4C25A" w14:textId="77777777" w:rsidR="00AA4783" w:rsidRPr="00212431" w:rsidRDefault="00AA4783" w:rsidP="00AA4783">
      <w:pPr>
        <w:spacing w:line="276" w:lineRule="auto"/>
        <w:rPr>
          <w:rFonts w:ascii="Arial Narrow" w:hAnsi="Arial Narrow"/>
          <w:sz w:val="24"/>
          <w:szCs w:val="24"/>
        </w:rPr>
      </w:pPr>
    </w:p>
    <w:p w14:paraId="7F00D015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FD</m:t>
          </m:r>
          <m:r>
            <w:rPr>
              <w:rFonts w:ascii="Cambria Math" w:hAnsi="Arial Narrow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Arial Narrow"/>
                  <w:i/>
                  <w:sz w:val="24"/>
                  <w:szCs w:val="24"/>
                </w:rPr>
              </m:ctrlPr>
            </m:fPr>
            <m:num>
              <m:d>
                <m:dPr>
                  <m:ctrlPr>
                    <w:rPr>
                      <w:rFonts w:ascii="Cambria Math" w:hAnsi="Arial Narrow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Arial Narrow"/>
                      <w:sz w:val="24"/>
                      <w:szCs w:val="24"/>
                    </w:rPr>
                    <m:t>850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kg</m:t>
                  </m:r>
                </m:e>
              </m:d>
              <m:r>
                <w:rPr>
                  <w:rFonts w:ascii="Cambria Math" w:hAnsi="Arial Narro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Arial Narrow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Arial Narrow"/>
                      <w:sz w:val="24"/>
                      <w:szCs w:val="24"/>
                    </w:rPr>
                    <m:t>190</m:t>
                  </m:r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Arial Narrow" w:hAnsi="Cambria Math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 0,855</m:t>
                  </m:r>
                  <m:f>
                    <m:fPr>
                      <m:ctrlPr>
                        <w:rPr>
                          <w:rFonts w:ascii="Cambria Math" w:hAnsi="Arial Narrow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kg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l</m:t>
                      </m:r>
                    </m:den>
                  </m:f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 </m:t>
                  </m:r>
                </m:e>
              </m:d>
              <m:r>
                <w:rPr>
                  <w:rFonts w:ascii="Cambria Math" w:hAnsi="Arial Narro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Arial Narrow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Arial Narrow"/>
                      <w:sz w:val="24"/>
                      <w:szCs w:val="24"/>
                    </w:rPr>
                    <m:t>16</m:t>
                  </m:r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Arial Narrow" w:hAnsi="Cambria Math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 1,03</m:t>
                  </m:r>
                  <m:f>
                    <m:fPr>
                      <m:ctrlPr>
                        <w:rPr>
                          <w:rFonts w:ascii="Cambria Math" w:hAnsi="Arial Narrow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kg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l</m:t>
                      </m:r>
                    </m:den>
                  </m:f>
                </m:e>
              </m:d>
              <m:r>
                <w:rPr>
                  <w:rFonts w:ascii="Cambria Math" w:hAnsi="Arial Narro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Arial Narrow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Arial Narrow"/>
                      <w:sz w:val="24"/>
                      <w:szCs w:val="24"/>
                    </w:rPr>
                    <m:t>9,5</m:t>
                  </m:r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Arial Narrow" w:hAnsi="Cambria Math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 0,916</m:t>
                  </m:r>
                  <m:f>
                    <m:fPr>
                      <m:ctrlPr>
                        <w:rPr>
                          <w:rFonts w:ascii="Cambria Math" w:hAnsi="Arial Narrow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kg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l</m:t>
                      </m:r>
                    </m:den>
                  </m:f>
                </m:e>
              </m:d>
            </m:num>
            <m:den>
              <m:r>
                <w:rPr>
                  <w:rFonts w:ascii="Cambria Math" w:hAnsi="Arial Narrow"/>
                  <w:sz w:val="24"/>
                  <w:szCs w:val="24"/>
                </w:rPr>
                <m:t>2500</m:t>
              </m:r>
              <m:f>
                <m:fPr>
                  <m:ctrlPr>
                    <w:rPr>
                      <w:rFonts w:ascii="Cambria Math" w:hAnsi="Arial Narrow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kg</m:t>
                  </m:r>
                </m:num>
                <m:den>
                  <m:sSup>
                    <m:sSupPr>
                      <m:ctrlPr>
                        <w:rPr>
                          <w:rFonts w:ascii="Cambria Math" w:hAnsi="Arial Narrow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Arial Narrow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Arial Narrow" w:hAnsi="Cambria Math"/>
                  <w:sz w:val="24"/>
                  <w:szCs w:val="24"/>
                </w:rPr>
                <m:t>⋅</m:t>
              </m:r>
              <m:r>
                <m:rPr>
                  <m:sty m:val="p"/>
                </m:rPr>
                <w:rPr>
                  <w:rFonts w:ascii="Cambria Math" w:hAnsi="Arial Narrow"/>
                  <w:sz w:val="24"/>
                  <w:szCs w:val="24"/>
                </w:rPr>
                <m:t>2,6</m:t>
              </m:r>
              <m:r>
                <w:rPr>
                  <w:rFonts w:ascii="Cambria Math" w:hAnsi="Arial Narrow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  <m:r>
                <w:rPr>
                  <w:rFonts w:ascii="Arial Narrow" w:hAnsi="Cambria Math"/>
                  <w:sz w:val="24"/>
                  <w:szCs w:val="24"/>
                </w:rPr>
                <m:t>⋅</m:t>
              </m:r>
              <m:r>
                <m:rPr>
                  <m:sty m:val="p"/>
                </m:rPr>
                <w:rPr>
                  <w:rFonts w:ascii="Cambria Math" w:hAnsi="Arial Narrow"/>
                  <w:sz w:val="24"/>
                  <w:szCs w:val="24"/>
                </w:rPr>
                <m:t>1,5</m:t>
              </m:r>
              <m:r>
                <w:rPr>
                  <w:rFonts w:ascii="Cambria Math" w:hAnsi="Arial Narrow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</m:den>
          </m:f>
        </m:oMath>
      </m:oMathPara>
    </w:p>
    <w:p w14:paraId="5D3BAA37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sz w:val="24"/>
          <w:szCs w:val="24"/>
        </w:rPr>
      </w:pPr>
    </w:p>
    <w:p w14:paraId="54FDF218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FD</m:t>
          </m:r>
          <m:r>
            <m:rPr>
              <m:sty m:val="bi"/>
            </m:rPr>
            <w:rPr>
              <w:rFonts w:ascii="Cambria Math" w:hAnsi="Arial Narrow"/>
              <w:sz w:val="24"/>
              <w:szCs w:val="24"/>
            </w:rPr>
            <m:t>=0,106424</m:t>
          </m:r>
          <m:r>
            <m:rPr>
              <m:sty m:val="bi"/>
            </m:rPr>
            <w:rPr>
              <w:rFonts w:ascii="Cambria Math" w:hAnsi="Arial Narrow"/>
              <w:sz w:val="24"/>
              <w:szCs w:val="24"/>
            </w:rPr>
            <m:t>m ~</m:t>
          </m:r>
          <m:r>
            <m:rPr>
              <m:sty m:val="p"/>
            </m:rPr>
            <w:rPr>
              <w:rFonts w:ascii="Cambria Math" w:hAnsi="Arial Narrow"/>
              <w:sz w:val="24"/>
              <w:szCs w:val="24"/>
            </w:rPr>
            <m:t>10</m:t>
          </m:r>
          <m:r>
            <m:rPr>
              <m:sty m:val="bi"/>
            </m:rPr>
            <w:rPr>
              <w:rFonts w:ascii="Cambria Math" w:hAnsi="Arial Narrow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cm</m:t>
          </m:r>
        </m:oMath>
      </m:oMathPara>
    </w:p>
    <w:p w14:paraId="2D3D7510" w14:textId="77777777" w:rsidR="00572C56" w:rsidRPr="00212431" w:rsidRDefault="00572C56" w:rsidP="00AA4783">
      <w:pPr>
        <w:spacing w:line="276" w:lineRule="auto"/>
        <w:rPr>
          <w:rFonts w:ascii="Arial Narrow" w:eastAsiaTheme="minorEastAsia" w:hAnsi="Arial Narrow"/>
          <w:b/>
          <w:bCs/>
          <w:iCs/>
          <w:sz w:val="24"/>
          <w:szCs w:val="24"/>
        </w:rPr>
      </w:pPr>
    </w:p>
    <w:p w14:paraId="29C0A155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b/>
          <w:bCs/>
          <w:iCs/>
          <w:sz w:val="24"/>
          <w:szCs w:val="24"/>
        </w:rPr>
      </w:pPr>
      <w:r w:rsidRPr="00212431">
        <w:rPr>
          <w:rFonts w:ascii="Arial Narrow" w:eastAsiaTheme="minorEastAsia" w:hAnsi="Arial Narrow"/>
          <w:b/>
          <w:bCs/>
          <w:iCs/>
          <w:sz w:val="24"/>
          <w:szCs w:val="24"/>
        </w:rPr>
        <w:t xml:space="preserve">Nacisk wywierany przez agregat oraz fundament o wymiarach </w:t>
      </w:r>
      <m:oMath>
        <m:r>
          <m:rPr>
            <m:sty m:val="p"/>
          </m:rPr>
          <w:rPr>
            <w:rFonts w:ascii="Cambria Math" w:hAnsi="Arial Narrow"/>
            <w:sz w:val="24"/>
            <w:szCs w:val="24"/>
          </w:rPr>
          <m:t>2,60</m:t>
        </m:r>
        <m:r>
          <w:rPr>
            <w:rFonts w:ascii="Cambria Math" w:hAnsi="Arial Narrow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Arial Narrow" w:hAnsi="Cambria Math"/>
            <w:sz w:val="24"/>
            <w:szCs w:val="24"/>
          </w:rPr>
          <m:t>⋅</m:t>
        </m:r>
        <m:r>
          <m:rPr>
            <m:sty m:val="p"/>
          </m:rPr>
          <w:rPr>
            <w:rFonts w:ascii="Cambria Math" w:hAnsi="Arial Narrow"/>
            <w:sz w:val="24"/>
            <w:szCs w:val="24"/>
          </w:rPr>
          <m:t>1,50</m:t>
        </m:r>
        <m:r>
          <w:rPr>
            <w:rFonts w:ascii="Cambria Math" w:hAnsi="Arial Narrow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Arial Narrow" w:hAnsi="Cambria Math"/>
            <w:sz w:val="24"/>
            <w:szCs w:val="24"/>
          </w:rPr>
          <m:t>⋅</m:t>
        </m:r>
        <m:r>
          <m:rPr>
            <m:sty m:val="p"/>
          </m:rPr>
          <w:rPr>
            <w:rFonts w:ascii="Cambria Math" w:hAnsi="Arial Narrow"/>
            <w:sz w:val="24"/>
            <w:szCs w:val="24"/>
          </w:rPr>
          <m:t>10</m:t>
        </m:r>
        <m:r>
          <w:rPr>
            <w:rFonts w:ascii="Cambria Math" w:hAnsi="Arial Narrow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cm</m:t>
        </m:r>
      </m:oMath>
    </w:p>
    <w:p w14:paraId="5DFA0E66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i/>
          <w:sz w:val="24"/>
          <w:szCs w:val="24"/>
        </w:rPr>
      </w:pPr>
    </w:p>
    <w:p w14:paraId="5D0734B2" w14:textId="77777777" w:rsidR="00AA4783" w:rsidRPr="00212431" w:rsidRDefault="00AA4783" w:rsidP="00AA4783">
      <w:pPr>
        <w:spacing w:line="276" w:lineRule="auto"/>
        <w:rPr>
          <w:rFonts w:ascii="Arial Narrow" w:eastAsiaTheme="minorEastAsia" w:hAnsi="Arial Narrow"/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P</m:t>
          </m:r>
          <m:r>
            <w:rPr>
              <w:rFonts w:ascii="Cambria Math" w:hAnsi="Arial Narrow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Arial Narrow"/>
                  <w:i/>
                  <w:sz w:val="24"/>
                  <w:szCs w:val="24"/>
                </w:rPr>
              </m:ctrlPr>
            </m:fPr>
            <m:num>
              <m:d>
                <m:dPr>
                  <m:ctrlPr>
                    <w:rPr>
                      <w:rFonts w:ascii="Cambria Math" w:hAnsi="Arial Narrow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Arial Narrow"/>
                      <w:sz w:val="24"/>
                      <w:szCs w:val="24"/>
                    </w:rPr>
                    <m:t>1037,632</m:t>
                  </m:r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kg</m:t>
                  </m:r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+ </m:t>
                  </m:r>
                  <m:r>
                    <m:rPr>
                      <m:sty m:val="p"/>
                    </m:rPr>
                    <w:rPr>
                      <w:rFonts w:ascii="Cambria Math" w:hAnsi="Arial Narrow"/>
                      <w:sz w:val="24"/>
                      <w:szCs w:val="24"/>
                    </w:rPr>
                    <m:t>1000</m:t>
                  </m:r>
                  <m:r>
                    <w:rPr>
                      <w:rFonts w:ascii="Cambria Math" w:hAnsi="Arial Narrow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kg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*9,81 m/s2</m:t>
              </m:r>
            </m:num>
            <m:den>
              <m:r>
                <m:rPr>
                  <m:sty m:val="p"/>
                </m:rPr>
                <w:rPr>
                  <w:rFonts w:ascii="Cambria Math" w:hAnsi="Arial Narrow"/>
                  <w:sz w:val="24"/>
                  <w:szCs w:val="24"/>
                </w:rPr>
                <m:t>2,60</m:t>
              </m:r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  <m:r>
                <w:rPr>
                  <w:rFonts w:ascii="Arial Narrow" w:hAnsi="Cambria Math"/>
                  <w:sz w:val="24"/>
                  <w:szCs w:val="24"/>
                </w:rPr>
                <m:t>⋅</m:t>
              </m:r>
              <m:r>
                <m:rPr>
                  <m:sty m:val="p"/>
                </m:rPr>
                <w:rPr>
                  <w:rFonts w:ascii="Cambria Math" w:hAnsi="Arial Narrow"/>
                  <w:sz w:val="24"/>
                  <w:szCs w:val="24"/>
                </w:rPr>
                <m:t>1,50</m:t>
              </m:r>
              <m:r>
                <w:rPr>
                  <w:rFonts w:ascii="Cambria Math" w:hAnsi="Arial Narrow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</m:den>
          </m:f>
          <m:r>
            <w:rPr>
              <w:rFonts w:ascii="Cambria Math" w:eastAsiaTheme="minorEastAsia" w:hAnsi="Arial Narrow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Arial Narrow"/>
              <w:sz w:val="24"/>
              <w:szCs w:val="24"/>
            </w:rPr>
            <m:t>5,12</m:t>
          </m:r>
          <m:r>
            <w:rPr>
              <w:rFonts w:ascii="Cambria Math" w:eastAsiaTheme="minorEastAsia" w:hAnsi="Arial Narrow"/>
              <w:sz w:val="24"/>
              <w:szCs w:val="24"/>
            </w:rPr>
            <m:t xml:space="preserve"> </m:t>
          </m:r>
          <m:r>
            <w:rPr>
              <w:rFonts w:ascii="Cambria Math" w:eastAsiaTheme="minorEastAsia" w:hAnsi="Cambria Math"/>
              <w:sz w:val="24"/>
              <w:szCs w:val="24"/>
            </w:rPr>
            <m:t>kPa</m:t>
          </m:r>
        </m:oMath>
      </m:oMathPara>
    </w:p>
    <w:p w14:paraId="787D821A" w14:textId="77777777" w:rsidR="00AA4783" w:rsidRPr="00212431" w:rsidRDefault="00AA4783" w:rsidP="00AA4783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01F51FCD" w14:textId="77777777" w:rsidR="00AA4783" w:rsidRPr="00212431" w:rsidRDefault="00AA4783" w:rsidP="00AA4783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212431">
        <w:rPr>
          <w:rFonts w:ascii="Arial Narrow" w:hAnsi="Arial Narrow"/>
          <w:b/>
          <w:bCs/>
          <w:sz w:val="24"/>
          <w:szCs w:val="24"/>
        </w:rPr>
        <w:t xml:space="preserve">Wniosek: </w:t>
      </w:r>
    </w:p>
    <w:p w14:paraId="33D1B4CB" w14:textId="77777777" w:rsidR="00AA4783" w:rsidRPr="00212431" w:rsidRDefault="00AA4783" w:rsidP="00AA4783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  <w:u w:val="single"/>
        </w:rPr>
      </w:pPr>
      <w:r w:rsidRPr="00212431">
        <w:rPr>
          <w:rFonts w:ascii="Arial Narrow" w:hAnsi="Arial Narrow"/>
          <w:b/>
          <w:bCs/>
          <w:sz w:val="24"/>
          <w:szCs w:val="24"/>
          <w:u w:val="single"/>
        </w:rPr>
        <w:t>GRUNT PRZENIESIE CIĘŻAR AGREGATU ORAZ CIĘŻAR FUNDAMENTU</w:t>
      </w:r>
    </w:p>
    <w:p w14:paraId="0F11A7DE" w14:textId="77777777" w:rsidR="00AA4783" w:rsidRPr="00212431" w:rsidRDefault="00AA4783" w:rsidP="005C57B8">
      <w:pPr>
        <w:ind w:left="426"/>
        <w:rPr>
          <w:rFonts w:ascii="Arial Narrow" w:hAnsi="Arial Narrow"/>
          <w:sz w:val="24"/>
          <w:szCs w:val="24"/>
        </w:rPr>
      </w:pPr>
    </w:p>
    <w:p w14:paraId="3361AB25" w14:textId="77777777" w:rsidR="00AA4783" w:rsidRPr="00212431" w:rsidRDefault="00572C56" w:rsidP="005C57B8">
      <w:pPr>
        <w:spacing w:line="276" w:lineRule="auto"/>
        <w:ind w:left="426"/>
        <w:rPr>
          <w:rFonts w:ascii="Arial Narrow" w:hAnsi="Arial Narrow"/>
          <w:sz w:val="24"/>
          <w:szCs w:val="24"/>
        </w:rPr>
      </w:pPr>
      <w:bookmarkStart w:id="398" w:name="_Toc301336539"/>
      <w:bookmarkStart w:id="399" w:name="_Toc301346050"/>
      <w:bookmarkStart w:id="400" w:name="_Toc301510001"/>
      <w:bookmarkStart w:id="401" w:name="_Toc302552105"/>
      <w:bookmarkStart w:id="402" w:name="_Toc302552213"/>
      <w:bookmarkStart w:id="403" w:name="_Toc309061954"/>
      <w:bookmarkStart w:id="404" w:name="_Toc312068681"/>
      <w:bookmarkStart w:id="405" w:name="_Toc313962098"/>
      <w:bookmarkStart w:id="406" w:name="_Toc318895679"/>
      <w:bookmarkStart w:id="407" w:name="_Toc322527515"/>
      <w:bookmarkStart w:id="408" w:name="_Toc337811015"/>
      <w:bookmarkStart w:id="409" w:name="_Toc358206196"/>
      <w:bookmarkStart w:id="410" w:name="_Toc373243596"/>
      <w:bookmarkStart w:id="411" w:name="_Toc374688711"/>
      <w:bookmarkStart w:id="412" w:name="_Toc374698752"/>
      <w:bookmarkStart w:id="413" w:name="_Toc387994360"/>
      <w:bookmarkStart w:id="414" w:name="_Toc391532004"/>
      <w:bookmarkStart w:id="415" w:name="_Toc403730377"/>
      <w:bookmarkStart w:id="416" w:name="_Toc412009533"/>
      <w:bookmarkStart w:id="417" w:name="_Toc431819456"/>
      <w:bookmarkStart w:id="418" w:name="_Toc444774922"/>
      <w:bookmarkStart w:id="419" w:name="_Toc444862783"/>
      <w:bookmarkStart w:id="420" w:name="_Toc301336538"/>
      <w:r w:rsidRPr="00212431">
        <w:rPr>
          <w:rFonts w:ascii="Arial Narrow" w:hAnsi="Arial Narrow"/>
          <w:sz w:val="24"/>
          <w:szCs w:val="24"/>
        </w:rPr>
        <w:t>Dobrany fundament:</w:t>
      </w:r>
    </w:p>
    <w:p w14:paraId="44EF6676" w14:textId="77777777" w:rsidR="00572C56" w:rsidRPr="00212431" w:rsidRDefault="00572C56" w:rsidP="005C57B8">
      <w:pPr>
        <w:spacing w:line="276" w:lineRule="auto"/>
        <w:ind w:left="426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 xml:space="preserve">Długość: 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="005C57B8"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>2,6m</w:t>
      </w:r>
    </w:p>
    <w:p w14:paraId="2F3A834D" w14:textId="77777777" w:rsidR="00572C56" w:rsidRPr="00212431" w:rsidRDefault="00572C56" w:rsidP="005C57B8">
      <w:pPr>
        <w:spacing w:line="276" w:lineRule="auto"/>
        <w:ind w:left="426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Szerokość:</w:t>
      </w:r>
      <w:r w:rsidRPr="00212431">
        <w:rPr>
          <w:rFonts w:ascii="Arial Narrow" w:hAnsi="Arial Narrow"/>
          <w:sz w:val="24"/>
          <w:szCs w:val="24"/>
        </w:rPr>
        <w:tab/>
      </w:r>
      <w:r w:rsidR="005C57B8" w:rsidRPr="00212431">
        <w:rPr>
          <w:rFonts w:ascii="Arial Narrow" w:hAnsi="Arial Narrow"/>
          <w:sz w:val="24"/>
          <w:szCs w:val="24"/>
        </w:rPr>
        <w:tab/>
      </w:r>
      <w:r w:rsidR="005C57B8"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>1,5m</w:t>
      </w:r>
    </w:p>
    <w:p w14:paraId="72CBF0EB" w14:textId="77777777" w:rsidR="00572C56" w:rsidRPr="00212431" w:rsidRDefault="00572C56" w:rsidP="005C57B8">
      <w:pPr>
        <w:spacing w:line="276" w:lineRule="auto"/>
        <w:ind w:left="426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Grubość: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="005C57B8"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>0,1m</w:t>
      </w:r>
    </w:p>
    <w:p w14:paraId="14E6604F" w14:textId="77777777" w:rsidR="00572C56" w:rsidRPr="00212431" w:rsidRDefault="00572C56" w:rsidP="005C57B8">
      <w:pPr>
        <w:spacing w:line="276" w:lineRule="auto"/>
        <w:ind w:left="426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Waga:</w:t>
      </w:r>
      <w:r w:rsidRPr="00212431">
        <w:rPr>
          <w:rFonts w:ascii="Arial Narrow" w:hAnsi="Arial Narrow"/>
          <w:sz w:val="24"/>
          <w:szCs w:val="24"/>
        </w:rPr>
        <w:tab/>
      </w:r>
      <w:r w:rsidRPr="00212431">
        <w:rPr>
          <w:rFonts w:ascii="Arial Narrow" w:hAnsi="Arial Narrow"/>
          <w:sz w:val="24"/>
          <w:szCs w:val="24"/>
        </w:rPr>
        <w:tab/>
      </w:r>
      <w:r w:rsidR="005C57B8" w:rsidRPr="00212431">
        <w:rPr>
          <w:rFonts w:ascii="Arial Narrow" w:hAnsi="Arial Narrow"/>
          <w:sz w:val="24"/>
          <w:szCs w:val="24"/>
        </w:rPr>
        <w:tab/>
        <w:t>1000kg</w:t>
      </w:r>
    </w:p>
    <w:p w14:paraId="650970C4" w14:textId="77777777" w:rsidR="00AA4783" w:rsidRPr="00B14E30" w:rsidRDefault="00AA4783" w:rsidP="00AA4783">
      <w:pPr>
        <w:rPr>
          <w:rFonts w:ascii="Arial Narrow" w:hAnsi="Arial Narrow"/>
          <w:color w:val="FF0000"/>
          <w:highlight w:val="yellow"/>
        </w:rPr>
      </w:pPr>
    </w:p>
    <w:p w14:paraId="363806A4" w14:textId="77777777" w:rsidR="00E7542D" w:rsidRPr="00212431" w:rsidRDefault="00AA4783" w:rsidP="00E7542D">
      <w:pPr>
        <w:tabs>
          <w:tab w:val="left" w:pos="1134"/>
        </w:tabs>
        <w:spacing w:after="240" w:line="36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 xml:space="preserve">Zalecane proporcje składników mieszanki betonowej: cement: piasek: kruszywo - 1:2:3 (objętościowo). Opad betonu nie powinien przekraczać 100 mm. Wytrzymałość na ściskanie po 28 dniach twardnienia nie powinna być mniejsza niż 20 </w:t>
      </w:r>
      <w:proofErr w:type="spellStart"/>
      <w:r w:rsidRPr="00212431">
        <w:rPr>
          <w:rFonts w:ascii="Arial Narrow" w:hAnsi="Arial Narrow"/>
          <w:sz w:val="24"/>
          <w:szCs w:val="24"/>
        </w:rPr>
        <w:t>MPa</w:t>
      </w:r>
      <w:proofErr w:type="spellEnd"/>
      <w:r w:rsidRPr="00212431">
        <w:rPr>
          <w:rFonts w:ascii="Arial Narrow" w:hAnsi="Arial Narrow"/>
          <w:sz w:val="24"/>
          <w:szCs w:val="24"/>
        </w:rPr>
        <w:t xml:space="preserve">. Stosować beton klasy B&gt;= 20. Fundament należy poziomo zbroić siatką drucianą nr 8 lub inną podobną ułożoną na prętach podtrzymujących rozmieszczonych co 150 mm. Można również zastosować pręty zbrojeniowe nr 6 ułożone poziomo co 300 mm. Odległość zbrojenia z prętów od powierzchni fundamentu nie powinna być mniejsza niż 75 mm. Jeżeli zastosowano skuteczne środki zapobiegające przenoszeniu się wibracji na fundament, jego grubość musi zapewnić jedynie przeniesienie obciążeń statycznych. </w:t>
      </w:r>
      <w:r w:rsidR="005C57B8" w:rsidRPr="00212431">
        <w:rPr>
          <w:rFonts w:ascii="Arial Narrow" w:hAnsi="Arial Narrow"/>
          <w:sz w:val="24"/>
          <w:szCs w:val="24"/>
        </w:rPr>
        <w:t>Dopuszcza się zamiennie zastosowanie podłoża z kostki betonowej, typu trylinka ułożonej na rodzimym gruncie po uprzednim zagęszczeniu gruntu</w:t>
      </w:r>
      <w:r w:rsidR="00E7542D" w:rsidRPr="00212431">
        <w:rPr>
          <w:rFonts w:ascii="Arial Narrow" w:hAnsi="Arial Narrow"/>
          <w:sz w:val="24"/>
          <w:szCs w:val="24"/>
        </w:rPr>
        <w:t>.</w:t>
      </w:r>
    </w:p>
    <w:p w14:paraId="1E638996" w14:textId="77777777" w:rsidR="00E7542D" w:rsidRPr="00212431" w:rsidRDefault="00B61287" w:rsidP="00E7542D">
      <w:pPr>
        <w:pStyle w:val="Nagwek3"/>
        <w:numPr>
          <w:ilvl w:val="0"/>
          <w:numId w:val="8"/>
        </w:numPr>
        <w:tabs>
          <w:tab w:val="clear" w:pos="1440"/>
          <w:tab w:val="num" w:pos="426"/>
        </w:tabs>
        <w:ind w:left="426" w:hanging="426"/>
        <w:jc w:val="both"/>
        <w:rPr>
          <w:rFonts w:ascii="Arial Narrow" w:hAnsi="Arial Narrow"/>
          <w:szCs w:val="24"/>
        </w:rPr>
      </w:pPr>
      <w:bookmarkStart w:id="421" w:name="_Toc197691914"/>
      <w:bookmarkStart w:id="422" w:name="_Toc204752538"/>
      <w:bookmarkStart w:id="423" w:name="_Toc204843588"/>
      <w:r w:rsidRPr="00212431">
        <w:rPr>
          <w:rFonts w:ascii="Arial Narrow" w:hAnsi="Arial Narrow"/>
          <w:szCs w:val="24"/>
        </w:rPr>
        <w:t>Instalacja uziemienia</w:t>
      </w:r>
      <w:bookmarkEnd w:id="421"/>
      <w:bookmarkEnd w:id="422"/>
      <w:bookmarkEnd w:id="423"/>
    </w:p>
    <w:p w14:paraId="6BA20852" w14:textId="77777777" w:rsidR="00E7542D" w:rsidRPr="00212431" w:rsidRDefault="00E7542D" w:rsidP="00E7542D"/>
    <w:p w14:paraId="422620E8" w14:textId="77777777" w:rsidR="00E7542D" w:rsidRPr="00212431" w:rsidRDefault="00E7542D" w:rsidP="00E7542D">
      <w:pPr>
        <w:tabs>
          <w:tab w:val="left" w:pos="1134"/>
        </w:tabs>
        <w:spacing w:after="240" w:line="36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 xml:space="preserve">Dla projektowanego agregatu wykonać uziom otokowy płaskownikiem </w:t>
      </w:r>
      <w:proofErr w:type="spellStart"/>
      <w:r w:rsidRPr="00212431">
        <w:rPr>
          <w:rFonts w:ascii="Arial Narrow" w:hAnsi="Arial Narrow"/>
          <w:sz w:val="24"/>
          <w:szCs w:val="24"/>
        </w:rPr>
        <w:t>FeZn</w:t>
      </w:r>
      <w:proofErr w:type="spellEnd"/>
      <w:r w:rsidRPr="00212431">
        <w:rPr>
          <w:rFonts w:ascii="Arial Narrow" w:hAnsi="Arial Narrow"/>
          <w:sz w:val="24"/>
          <w:szCs w:val="24"/>
        </w:rPr>
        <w:t xml:space="preserve"> 30x4mm.</w:t>
      </w:r>
      <w:r w:rsidR="00B76E9B" w:rsidRPr="00212431">
        <w:rPr>
          <w:rFonts w:ascii="Arial Narrow" w:hAnsi="Arial Narrow"/>
          <w:sz w:val="24"/>
          <w:szCs w:val="24"/>
        </w:rPr>
        <w:t xml:space="preserve"> </w:t>
      </w:r>
      <w:r w:rsidR="002D48F6" w:rsidRPr="00212431">
        <w:rPr>
          <w:rFonts w:ascii="Arial Narrow" w:hAnsi="Arial Narrow"/>
          <w:sz w:val="24"/>
          <w:szCs w:val="24"/>
        </w:rPr>
        <w:t xml:space="preserve">Obudowę agregatu należy łączyć z instalacją uziemienia za pomocą taśmy stalowej </w:t>
      </w:r>
      <w:proofErr w:type="spellStart"/>
      <w:r w:rsidR="002D48F6" w:rsidRPr="00212431">
        <w:rPr>
          <w:rFonts w:ascii="Arial Narrow" w:hAnsi="Arial Narrow"/>
          <w:sz w:val="24"/>
          <w:szCs w:val="24"/>
        </w:rPr>
        <w:t>FeZn</w:t>
      </w:r>
      <w:proofErr w:type="spellEnd"/>
      <w:r w:rsidR="002D48F6" w:rsidRPr="00212431">
        <w:rPr>
          <w:rFonts w:ascii="Arial Narrow" w:hAnsi="Arial Narrow"/>
          <w:sz w:val="24"/>
          <w:szCs w:val="24"/>
        </w:rPr>
        <w:t xml:space="preserve">. </w:t>
      </w:r>
      <w:r w:rsidRPr="00212431">
        <w:rPr>
          <w:rFonts w:ascii="Arial Narrow" w:hAnsi="Arial Narrow"/>
          <w:sz w:val="24"/>
          <w:szCs w:val="24"/>
        </w:rPr>
        <w:t>Rezystancja wypadkowa uziomu R&lt;=10 Ω.</w:t>
      </w:r>
    </w:p>
    <w:p w14:paraId="4BC94C82" w14:textId="77777777" w:rsidR="003B2796" w:rsidRDefault="003B2796">
      <w:pPr>
        <w:spacing w:after="200" w:line="276" w:lineRule="auto"/>
        <w:rPr>
          <w:rFonts w:ascii="Arial Narrow" w:hAnsi="Arial Narrow"/>
          <w:b/>
          <w:sz w:val="24"/>
          <w:szCs w:val="24"/>
        </w:rPr>
      </w:pPr>
      <w:bookmarkStart w:id="424" w:name="_Toc110859584"/>
      <w:bookmarkStart w:id="425" w:name="_Toc115692877"/>
      <w:bookmarkStart w:id="426" w:name="_Toc192831639"/>
      <w:bookmarkStart w:id="427" w:name="_Toc192832901"/>
      <w:bookmarkStart w:id="428" w:name="_Toc192832933"/>
      <w:bookmarkStart w:id="429" w:name="_Toc195165203"/>
      <w:bookmarkStart w:id="430" w:name="_Toc197691915"/>
      <w:bookmarkStart w:id="431" w:name="_Toc98487093"/>
      <w:bookmarkStart w:id="432" w:name="_Toc110859586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r>
        <w:rPr>
          <w:rFonts w:ascii="Arial Narrow" w:hAnsi="Arial Narrow"/>
          <w:szCs w:val="24"/>
        </w:rPr>
        <w:br w:type="page"/>
      </w:r>
    </w:p>
    <w:p w14:paraId="0488E41B" w14:textId="77777777" w:rsidR="00AA4783" w:rsidRPr="00212431" w:rsidRDefault="005C57B8" w:rsidP="005C57B8">
      <w:pPr>
        <w:pStyle w:val="Nagwek3"/>
        <w:numPr>
          <w:ilvl w:val="0"/>
          <w:numId w:val="8"/>
        </w:numPr>
        <w:tabs>
          <w:tab w:val="clear" w:pos="1440"/>
          <w:tab w:val="num" w:pos="426"/>
        </w:tabs>
        <w:ind w:left="426" w:hanging="426"/>
        <w:jc w:val="both"/>
        <w:rPr>
          <w:rFonts w:ascii="Arial Narrow" w:hAnsi="Arial Narrow"/>
          <w:szCs w:val="24"/>
        </w:rPr>
      </w:pPr>
      <w:bookmarkStart w:id="433" w:name="_Toc204752539"/>
      <w:bookmarkStart w:id="434" w:name="_Toc204843589"/>
      <w:r w:rsidRPr="00212431">
        <w:rPr>
          <w:rFonts w:ascii="Arial Narrow" w:hAnsi="Arial Narrow"/>
          <w:szCs w:val="24"/>
        </w:rPr>
        <w:lastRenderedPageBreak/>
        <w:t>Ochrona przeciwporażeniowa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3"/>
      <w:bookmarkEnd w:id="434"/>
      <w:r w:rsidRPr="00212431">
        <w:rPr>
          <w:rFonts w:ascii="Arial Narrow" w:hAnsi="Arial Narrow"/>
          <w:szCs w:val="24"/>
        </w:rPr>
        <w:t xml:space="preserve"> </w:t>
      </w:r>
    </w:p>
    <w:p w14:paraId="12A3A139" w14:textId="77777777" w:rsidR="00AA4783" w:rsidRPr="00212431" w:rsidRDefault="00AA4783" w:rsidP="00AA4783">
      <w:pPr>
        <w:rPr>
          <w:rFonts w:ascii="Arial Narrow" w:hAnsi="Arial Narrow"/>
        </w:rPr>
      </w:pPr>
    </w:p>
    <w:p w14:paraId="2A6CD123" w14:textId="77777777" w:rsidR="00AA4783" w:rsidRPr="00212431" w:rsidRDefault="00AA4783" w:rsidP="00AA4783">
      <w:pPr>
        <w:tabs>
          <w:tab w:val="left" w:pos="1134"/>
        </w:tabs>
        <w:spacing w:line="36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 xml:space="preserve">Środki ochrony przeciwporażeniowej należy wykonać według normy PN-HD 60364-4-41, PN-HD 60364-5-54. </w:t>
      </w:r>
    </w:p>
    <w:p w14:paraId="2BA005DB" w14:textId="77777777" w:rsidR="00AA4783" w:rsidRPr="00212431" w:rsidRDefault="00AA4783" w:rsidP="00AA4783">
      <w:pPr>
        <w:tabs>
          <w:tab w:val="left" w:pos="1134"/>
        </w:tabs>
        <w:spacing w:line="360" w:lineRule="auto"/>
        <w:ind w:left="426"/>
        <w:jc w:val="both"/>
        <w:rPr>
          <w:rFonts w:ascii="Arial Narrow" w:hAnsi="Arial Narrow"/>
          <w:sz w:val="24"/>
          <w:szCs w:val="24"/>
          <w:u w:val="single"/>
        </w:rPr>
      </w:pPr>
      <w:r w:rsidRPr="00212431">
        <w:rPr>
          <w:rFonts w:ascii="Arial Narrow" w:hAnsi="Arial Narrow"/>
          <w:sz w:val="24"/>
          <w:szCs w:val="24"/>
          <w:u w:val="single"/>
        </w:rPr>
        <w:t>Ochrona podstawowa:</w:t>
      </w:r>
    </w:p>
    <w:p w14:paraId="350D69BE" w14:textId="77777777" w:rsidR="00EC6043" w:rsidRPr="00212431" w:rsidRDefault="00AA4783" w:rsidP="00410D9B">
      <w:pPr>
        <w:tabs>
          <w:tab w:val="left" w:pos="1134"/>
        </w:tabs>
        <w:spacing w:after="240" w:line="36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Ochrona przed dotykiem bezpośrednim zostanie zrealizowana przez odpowiedni dla poszczególnych pomieszczeń stopień IP.</w:t>
      </w:r>
    </w:p>
    <w:p w14:paraId="5E9E66ED" w14:textId="77777777" w:rsidR="00AA4783" w:rsidRPr="00212431" w:rsidRDefault="00AA4783" w:rsidP="00AA4783">
      <w:pPr>
        <w:tabs>
          <w:tab w:val="left" w:pos="1134"/>
        </w:tabs>
        <w:spacing w:line="360" w:lineRule="auto"/>
        <w:ind w:left="426"/>
        <w:jc w:val="both"/>
        <w:rPr>
          <w:rFonts w:ascii="Arial Narrow" w:hAnsi="Arial Narrow"/>
          <w:sz w:val="24"/>
          <w:szCs w:val="24"/>
          <w:u w:val="single"/>
        </w:rPr>
      </w:pPr>
      <w:r w:rsidRPr="00212431">
        <w:rPr>
          <w:rFonts w:ascii="Arial Narrow" w:hAnsi="Arial Narrow"/>
          <w:sz w:val="24"/>
          <w:szCs w:val="24"/>
          <w:u w:val="single"/>
        </w:rPr>
        <w:t>Ochrona przy uszkodzeniu:</w:t>
      </w:r>
    </w:p>
    <w:p w14:paraId="7DDF882E" w14:textId="77777777" w:rsidR="00AA4783" w:rsidRPr="00212431" w:rsidRDefault="00AA4783" w:rsidP="00AA4783">
      <w:pPr>
        <w:tabs>
          <w:tab w:val="left" w:pos="1134"/>
        </w:tabs>
        <w:spacing w:line="36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Ochrona przed dotykiem pośrednim zapewniona zostanie poprzez zastosowanie samoczynnego wyłączenia zasilania wyłącznikami i bezpiecznikami w układzie sieci typu TN-C-S, w czasie 5s</w:t>
      </w:r>
      <w:r w:rsidR="00EC6043" w:rsidRPr="00212431">
        <w:rPr>
          <w:rFonts w:ascii="Arial Narrow" w:hAnsi="Arial Narrow"/>
          <w:sz w:val="24"/>
          <w:szCs w:val="24"/>
        </w:rPr>
        <w:br/>
      </w:r>
      <w:r w:rsidRPr="00212431">
        <w:rPr>
          <w:rFonts w:ascii="Arial Narrow" w:hAnsi="Arial Narrow"/>
          <w:sz w:val="24"/>
          <w:szCs w:val="24"/>
        </w:rPr>
        <w:t>w obwodach rozdzielczych oraz o prądzie znamionowym powyżej 32A, czas 0,4s (napięcie 230V)</w:t>
      </w:r>
      <w:r w:rsidR="00EC6043" w:rsidRPr="00212431">
        <w:rPr>
          <w:rFonts w:ascii="Arial Narrow" w:hAnsi="Arial Narrow"/>
          <w:sz w:val="24"/>
          <w:szCs w:val="24"/>
        </w:rPr>
        <w:br/>
      </w:r>
      <w:r w:rsidRPr="00212431">
        <w:rPr>
          <w:rFonts w:ascii="Arial Narrow" w:hAnsi="Arial Narrow"/>
          <w:sz w:val="24"/>
          <w:szCs w:val="24"/>
        </w:rPr>
        <w:t>i 0,2s (napięcie &lt; 400V) w obwodach o prądzie znamionowym do 32A. Dla prawidłowego zrealizowania samoczynnego wyłączenia należy:</w:t>
      </w:r>
    </w:p>
    <w:p w14:paraId="0378571C" w14:textId="77777777" w:rsidR="00AA4783" w:rsidRPr="00212431" w:rsidRDefault="00AA4783" w:rsidP="005C57B8">
      <w:pPr>
        <w:pStyle w:val="Akapitzlist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wszystkie części przewodzące dostępne instalacji przyłączyć do uziemionego przewodu ochronnego PE,</w:t>
      </w:r>
    </w:p>
    <w:p w14:paraId="3AB26D2B" w14:textId="77777777" w:rsidR="00AA4783" w:rsidRPr="00212431" w:rsidRDefault="00AA4783" w:rsidP="005C57B8">
      <w:pPr>
        <w:pStyle w:val="Akapitzlist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wszędzie, gdzie to możliwe przewody ochronne PE uziemić,</w:t>
      </w:r>
    </w:p>
    <w:p w14:paraId="6A12D399" w14:textId="77777777" w:rsidR="00AA4783" w:rsidRPr="00212431" w:rsidRDefault="00AA4783" w:rsidP="005C57B8">
      <w:pPr>
        <w:pStyle w:val="Akapitzlist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przewód neutralny N traktować jako izolowany tak jak przewody fazowe,</w:t>
      </w:r>
    </w:p>
    <w:p w14:paraId="6F4C91A3" w14:textId="77777777" w:rsidR="00BB07F7" w:rsidRPr="00212431" w:rsidRDefault="00AA4783" w:rsidP="00212431">
      <w:pPr>
        <w:pStyle w:val="Akapitzlist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240" w:line="360" w:lineRule="auto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 xml:space="preserve">charakterystyki urządzeń ochronnych i impedancja obwodu powinna spełniać następujący warunek: </w:t>
      </w:r>
      <w:proofErr w:type="spellStart"/>
      <w:r w:rsidRPr="00212431">
        <w:rPr>
          <w:rFonts w:ascii="Arial Narrow" w:hAnsi="Arial Narrow"/>
          <w:sz w:val="24"/>
          <w:szCs w:val="24"/>
        </w:rPr>
        <w:t>Zs</w:t>
      </w:r>
      <w:proofErr w:type="spellEnd"/>
      <w:r w:rsidRPr="00212431">
        <w:rPr>
          <w:rFonts w:ascii="Arial Narrow" w:hAnsi="Arial Narrow"/>
          <w:sz w:val="24"/>
          <w:szCs w:val="24"/>
        </w:rPr>
        <w:t xml:space="preserve"> x </w:t>
      </w:r>
      <w:proofErr w:type="spellStart"/>
      <w:r w:rsidRPr="00212431">
        <w:rPr>
          <w:rFonts w:ascii="Arial Narrow" w:hAnsi="Arial Narrow"/>
          <w:sz w:val="24"/>
          <w:szCs w:val="24"/>
        </w:rPr>
        <w:t>Ia</w:t>
      </w:r>
      <w:proofErr w:type="spellEnd"/>
      <w:r w:rsidRPr="00212431">
        <w:rPr>
          <w:rFonts w:ascii="Arial Narrow" w:hAnsi="Arial Narrow"/>
          <w:sz w:val="24"/>
          <w:szCs w:val="24"/>
        </w:rPr>
        <w:t xml:space="preserve"> ≤ </w:t>
      </w:r>
      <w:proofErr w:type="spellStart"/>
      <w:r w:rsidRPr="00212431">
        <w:rPr>
          <w:rFonts w:ascii="Arial Narrow" w:hAnsi="Arial Narrow"/>
          <w:sz w:val="24"/>
          <w:szCs w:val="24"/>
        </w:rPr>
        <w:t>Uo</w:t>
      </w:r>
      <w:proofErr w:type="spellEnd"/>
      <w:r w:rsidRPr="00212431">
        <w:rPr>
          <w:rFonts w:ascii="Arial Narrow" w:hAnsi="Arial Narrow"/>
          <w:sz w:val="24"/>
          <w:szCs w:val="24"/>
        </w:rPr>
        <w:t>.</w:t>
      </w:r>
    </w:p>
    <w:p w14:paraId="677BFA1F" w14:textId="77777777" w:rsidR="00AA4783" w:rsidRPr="00212431" w:rsidRDefault="00AA4783" w:rsidP="00AA4783">
      <w:pPr>
        <w:tabs>
          <w:tab w:val="left" w:pos="1134"/>
        </w:tabs>
        <w:spacing w:line="360" w:lineRule="auto"/>
        <w:ind w:left="426"/>
        <w:jc w:val="both"/>
        <w:rPr>
          <w:rFonts w:ascii="Arial Narrow" w:hAnsi="Arial Narrow"/>
          <w:bCs/>
          <w:sz w:val="24"/>
          <w:szCs w:val="24"/>
          <w:u w:val="single"/>
        </w:rPr>
      </w:pPr>
      <w:r w:rsidRPr="00212431">
        <w:rPr>
          <w:rFonts w:ascii="Arial Narrow" w:hAnsi="Arial Narrow"/>
          <w:sz w:val="24"/>
          <w:szCs w:val="24"/>
          <w:u w:val="single"/>
        </w:rPr>
        <w:t>Ochrona</w:t>
      </w:r>
      <w:r w:rsidRPr="00212431">
        <w:rPr>
          <w:rFonts w:ascii="Arial Narrow" w:hAnsi="Arial Narrow"/>
          <w:bCs/>
          <w:sz w:val="24"/>
          <w:szCs w:val="24"/>
          <w:u w:val="single"/>
        </w:rPr>
        <w:t xml:space="preserve"> uzupełniająca:</w:t>
      </w:r>
    </w:p>
    <w:p w14:paraId="1A376449" w14:textId="77777777" w:rsidR="00AA4783" w:rsidRPr="00212431" w:rsidRDefault="00AA4783" w:rsidP="00AA4783">
      <w:pPr>
        <w:tabs>
          <w:tab w:val="left" w:pos="1134"/>
        </w:tabs>
        <w:spacing w:line="36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 xml:space="preserve">Jako ochronę uzupełniającą należy stosować wyłączniki różnicowo prądowe RCD w obwodach zakończonych gniazdem wtyczkowym o prądzie znamionowym do 20A oraz urządzenia ruchomego instalowanego na zewnątrz budynku bądź w pomieszczeniach wilgotnych o prądzie znamionowym do 32A. </w:t>
      </w:r>
    </w:p>
    <w:p w14:paraId="5A0F0302" w14:textId="77777777" w:rsidR="00AA4783" w:rsidRPr="00212431" w:rsidRDefault="00AA4783" w:rsidP="00AA4783">
      <w:pPr>
        <w:tabs>
          <w:tab w:val="left" w:pos="1134"/>
        </w:tabs>
        <w:spacing w:after="240" w:line="36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Należy stosować połączenia wyrównawcze, które powinny obejmować m.in. wszystkie równocześnie dostępne części przewodzące urządzenia stałego i części przewodzące obce</w:t>
      </w:r>
      <w:r w:rsidR="00212431" w:rsidRPr="00212431">
        <w:rPr>
          <w:rFonts w:ascii="Arial Narrow" w:hAnsi="Arial Narrow"/>
          <w:sz w:val="24"/>
          <w:szCs w:val="24"/>
        </w:rPr>
        <w:br/>
      </w:r>
      <w:r w:rsidRPr="00212431">
        <w:rPr>
          <w:rFonts w:ascii="Arial Narrow" w:hAnsi="Arial Narrow"/>
          <w:sz w:val="24"/>
          <w:szCs w:val="24"/>
        </w:rPr>
        <w:t>z, gdzie jest to możliwe, metalowym zbrojeniem konstrukcji betonowych. Układ połączeń wyrównawczych powinien być połączony z przewodami ochronnymi wszystkich urządzeń włącznie z gniazdami wtyczkowymi</w:t>
      </w:r>
    </w:p>
    <w:p w14:paraId="0CF3504D" w14:textId="77777777" w:rsidR="00AA4783" w:rsidRPr="00212431" w:rsidRDefault="005C57B8" w:rsidP="005C57B8">
      <w:pPr>
        <w:pStyle w:val="Nagwek3"/>
        <w:numPr>
          <w:ilvl w:val="0"/>
          <w:numId w:val="8"/>
        </w:numPr>
        <w:tabs>
          <w:tab w:val="clear" w:pos="1440"/>
          <w:tab w:val="num" w:pos="426"/>
        </w:tabs>
        <w:ind w:left="426" w:hanging="426"/>
        <w:jc w:val="both"/>
        <w:rPr>
          <w:rFonts w:ascii="Arial Narrow" w:hAnsi="Arial Narrow"/>
          <w:szCs w:val="24"/>
        </w:rPr>
      </w:pPr>
      <w:bookmarkStart w:id="435" w:name="_Toc110859585"/>
      <w:bookmarkStart w:id="436" w:name="_Toc115692878"/>
      <w:bookmarkStart w:id="437" w:name="_Toc192831640"/>
      <w:bookmarkStart w:id="438" w:name="_Toc192832902"/>
      <w:bookmarkStart w:id="439" w:name="_Toc192832934"/>
      <w:bookmarkStart w:id="440" w:name="_Toc195165204"/>
      <w:bookmarkStart w:id="441" w:name="_Toc197691916"/>
      <w:bookmarkStart w:id="442" w:name="_Toc204752540"/>
      <w:bookmarkStart w:id="443" w:name="_Toc204843590"/>
      <w:r w:rsidRPr="00212431">
        <w:rPr>
          <w:rFonts w:ascii="Arial Narrow" w:hAnsi="Arial Narrow"/>
          <w:szCs w:val="24"/>
        </w:rPr>
        <w:t>Ochrona przeciwpożarowa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14:paraId="6D5C5504" w14:textId="77777777" w:rsidR="00AA4783" w:rsidRPr="00B14E30" w:rsidRDefault="00AA4783" w:rsidP="00AA4783">
      <w:pPr>
        <w:rPr>
          <w:rFonts w:ascii="Arial Narrow" w:hAnsi="Arial Narrow"/>
          <w:highlight w:val="yellow"/>
        </w:rPr>
      </w:pPr>
    </w:p>
    <w:p w14:paraId="0A365964" w14:textId="77777777" w:rsidR="00212431" w:rsidRPr="00807EA9" w:rsidRDefault="00212431" w:rsidP="00212431">
      <w:pPr>
        <w:tabs>
          <w:tab w:val="left" w:pos="1134"/>
        </w:tabs>
        <w:spacing w:after="240" w:line="360" w:lineRule="auto"/>
        <w:ind w:left="426"/>
        <w:jc w:val="both"/>
        <w:rPr>
          <w:rFonts w:ascii="Arial Narrow" w:hAnsi="Arial Narrow"/>
          <w:sz w:val="24"/>
          <w:szCs w:val="24"/>
        </w:rPr>
      </w:pPr>
      <w:bookmarkStart w:id="444" w:name="_Toc115692879"/>
      <w:bookmarkStart w:id="445" w:name="_Toc192831641"/>
      <w:bookmarkStart w:id="446" w:name="_Toc192832903"/>
      <w:bookmarkStart w:id="447" w:name="_Toc192832935"/>
      <w:bookmarkStart w:id="448" w:name="_Toc195165205"/>
      <w:bookmarkStart w:id="449" w:name="_Toc197691917"/>
      <w:r w:rsidRPr="00807EA9">
        <w:rPr>
          <w:rFonts w:ascii="Arial Narrow" w:hAnsi="Arial Narrow"/>
          <w:sz w:val="24"/>
          <w:szCs w:val="24"/>
        </w:rPr>
        <w:t xml:space="preserve">Przy projektowanym złączu </w:t>
      </w:r>
      <w:proofErr w:type="spellStart"/>
      <w:r w:rsidRPr="00807EA9">
        <w:rPr>
          <w:rFonts w:ascii="Arial Narrow" w:hAnsi="Arial Narrow"/>
          <w:sz w:val="24"/>
          <w:szCs w:val="24"/>
        </w:rPr>
        <w:t>ZKP.poż</w:t>
      </w:r>
      <w:proofErr w:type="spellEnd"/>
      <w:r w:rsidRPr="00807EA9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 zlokalizowanym przy elewacji zewnętrznej budynku</w:t>
      </w:r>
      <w:r w:rsidRPr="00807EA9">
        <w:rPr>
          <w:rFonts w:ascii="Arial Narrow" w:hAnsi="Arial Narrow"/>
          <w:sz w:val="24"/>
          <w:szCs w:val="24"/>
        </w:rPr>
        <w:t xml:space="preserve"> przewiduje się zabudowę przycisku PWP, który będzie sterować cewką wybijakową rozłącznika </w:t>
      </w:r>
      <w:r w:rsidRPr="00807EA9">
        <w:rPr>
          <w:rFonts w:ascii="Arial Narrow" w:hAnsi="Arial Narrow"/>
          <w:sz w:val="24"/>
          <w:szCs w:val="24"/>
        </w:rPr>
        <w:lastRenderedPageBreak/>
        <w:t xml:space="preserve">głównego, zlokalizowanego w złączu kablowym </w:t>
      </w:r>
      <w:proofErr w:type="spellStart"/>
      <w:r w:rsidRPr="00807EA9">
        <w:rPr>
          <w:rFonts w:ascii="Arial Narrow" w:hAnsi="Arial Narrow"/>
          <w:sz w:val="24"/>
          <w:szCs w:val="24"/>
        </w:rPr>
        <w:t>ZKP.poż</w:t>
      </w:r>
      <w:proofErr w:type="spellEnd"/>
      <w:r w:rsidRPr="00807EA9">
        <w:rPr>
          <w:rFonts w:ascii="Arial Narrow" w:hAnsi="Arial Narrow"/>
          <w:sz w:val="24"/>
          <w:szCs w:val="24"/>
        </w:rPr>
        <w:t>. Projektowany PWP należy wyposażyć</w:t>
      </w:r>
      <w:r>
        <w:rPr>
          <w:rFonts w:ascii="Arial Narrow" w:hAnsi="Arial Narrow"/>
          <w:sz w:val="24"/>
          <w:szCs w:val="24"/>
        </w:rPr>
        <w:br/>
      </w:r>
      <w:r w:rsidRPr="00807EA9">
        <w:rPr>
          <w:rFonts w:ascii="Arial Narrow" w:hAnsi="Arial Narrow"/>
          <w:sz w:val="24"/>
          <w:szCs w:val="24"/>
        </w:rPr>
        <w:t>w optyczną kontrolę stanu (z podwójną sygnalizacją LED: 1. Dioda zielona – stan uruchomienia 2. Dioda czerwona – stan dozoru). Należy stosować certyfikowany zestaw przeciwpożarowego wyłącznika prądu.</w:t>
      </w:r>
    </w:p>
    <w:p w14:paraId="62100A32" w14:textId="77777777" w:rsidR="00212431" w:rsidRPr="00807EA9" w:rsidRDefault="00212431" w:rsidP="00212431">
      <w:pPr>
        <w:tabs>
          <w:tab w:val="left" w:pos="1134"/>
        </w:tabs>
        <w:spacing w:after="240" w:line="36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07EA9">
        <w:rPr>
          <w:rFonts w:ascii="Arial Narrow" w:hAnsi="Arial Narrow"/>
          <w:sz w:val="24"/>
          <w:szCs w:val="24"/>
        </w:rPr>
        <w:t>Wszystkie otwory służące do wprowadzania kabli do budynku należy uszczelnić w sposób uniemożliwiający przenikanie gazu (wody) do wnętrza budynku. Przy przejściach kabli i przewodów przez strefy pożarowe należy je zabezpieczyć specjalistycznymi grodziami ogniowymi.</w:t>
      </w:r>
    </w:p>
    <w:p w14:paraId="1C641B33" w14:textId="77777777" w:rsidR="00AA4783" w:rsidRPr="00212431" w:rsidRDefault="00AA4783" w:rsidP="005C57B8">
      <w:pPr>
        <w:pStyle w:val="Nagwek3"/>
        <w:numPr>
          <w:ilvl w:val="0"/>
          <w:numId w:val="8"/>
        </w:numPr>
        <w:tabs>
          <w:tab w:val="clear" w:pos="1440"/>
          <w:tab w:val="num" w:pos="426"/>
        </w:tabs>
        <w:ind w:left="426" w:hanging="426"/>
        <w:jc w:val="both"/>
        <w:rPr>
          <w:rFonts w:ascii="Arial Narrow" w:hAnsi="Arial Narrow"/>
          <w:szCs w:val="24"/>
        </w:rPr>
      </w:pPr>
      <w:bookmarkStart w:id="450" w:name="_Toc204752541"/>
      <w:bookmarkStart w:id="451" w:name="_Toc204843591"/>
      <w:r w:rsidRPr="00212431">
        <w:rPr>
          <w:rFonts w:ascii="Arial Narrow" w:hAnsi="Arial Narrow"/>
          <w:szCs w:val="24"/>
        </w:rPr>
        <w:t>UWAGI KOŃCOWE</w:t>
      </w:r>
      <w:bookmarkEnd w:id="431"/>
      <w:bookmarkEnd w:id="432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14:paraId="477430BE" w14:textId="77777777" w:rsidR="00AA4783" w:rsidRPr="00212431" w:rsidRDefault="00AA4783" w:rsidP="00AA4783">
      <w:pPr>
        <w:rPr>
          <w:rFonts w:ascii="Arial Narrow" w:hAnsi="Arial Narrow"/>
        </w:rPr>
      </w:pPr>
    </w:p>
    <w:p w14:paraId="4F7ED239" w14:textId="77777777" w:rsidR="00AA4783" w:rsidRPr="00212431" w:rsidRDefault="00AA4783" w:rsidP="005C57B8">
      <w:pPr>
        <w:pStyle w:val="Akapitzlist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Prace wykonać zgodnie z projektem i PN-IEC oraz stosować wyroby i rozwiązania dopuszczone do stosowania w budownictwie.</w:t>
      </w:r>
    </w:p>
    <w:p w14:paraId="4F53AF72" w14:textId="77777777" w:rsidR="00AA4783" w:rsidRPr="00212431" w:rsidRDefault="00AA4783" w:rsidP="005C57B8">
      <w:pPr>
        <w:pStyle w:val="Akapitzlist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r w:rsidRPr="00212431">
        <w:rPr>
          <w:rFonts w:ascii="Arial Narrow" w:hAnsi="Arial Narrow"/>
          <w:bCs/>
          <w:sz w:val="24"/>
          <w:szCs w:val="24"/>
        </w:rPr>
        <w:t xml:space="preserve">Badania i pomiary </w:t>
      </w:r>
      <w:proofErr w:type="spellStart"/>
      <w:r w:rsidRPr="00212431">
        <w:rPr>
          <w:rFonts w:ascii="Arial Narrow" w:hAnsi="Arial Narrow"/>
          <w:bCs/>
          <w:sz w:val="24"/>
          <w:szCs w:val="24"/>
        </w:rPr>
        <w:t>pomontażowe</w:t>
      </w:r>
      <w:proofErr w:type="spellEnd"/>
      <w:r w:rsidRPr="00212431">
        <w:rPr>
          <w:rFonts w:ascii="Arial Narrow" w:hAnsi="Arial Narrow"/>
          <w:bCs/>
          <w:sz w:val="24"/>
          <w:szCs w:val="24"/>
        </w:rPr>
        <w:t xml:space="preserve"> po zakończeniu robót należy wykonać, m. in.:</w:t>
      </w:r>
    </w:p>
    <w:p w14:paraId="587E80FA" w14:textId="77777777" w:rsidR="00AA4783" w:rsidRPr="00212431" w:rsidRDefault="00AA4783" w:rsidP="005C57B8">
      <w:pPr>
        <w:pStyle w:val="Akapitzlist"/>
        <w:widowControl w:val="0"/>
        <w:numPr>
          <w:ilvl w:val="1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r w:rsidRPr="00212431">
        <w:rPr>
          <w:rFonts w:ascii="Arial Narrow" w:hAnsi="Arial Narrow"/>
          <w:bCs/>
          <w:sz w:val="24"/>
          <w:szCs w:val="24"/>
        </w:rPr>
        <w:t>pomiary kontrolno-pomiarowe instalacja uziemień, rezystancji izolacji oraz skuteczności zerowania,</w:t>
      </w:r>
    </w:p>
    <w:p w14:paraId="0826EB7D" w14:textId="77777777" w:rsidR="00AA4783" w:rsidRPr="00212431" w:rsidRDefault="00AA4783" w:rsidP="005C57B8">
      <w:pPr>
        <w:pStyle w:val="Akapitzlist"/>
        <w:widowControl w:val="0"/>
        <w:numPr>
          <w:ilvl w:val="1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r w:rsidRPr="00212431">
        <w:rPr>
          <w:rFonts w:ascii="Arial Narrow" w:hAnsi="Arial Narrow"/>
          <w:bCs/>
          <w:sz w:val="24"/>
          <w:szCs w:val="24"/>
        </w:rPr>
        <w:t>Sprawdzenie i pomiary obwodów sygnalizacji,</w:t>
      </w:r>
    </w:p>
    <w:p w14:paraId="5824C6C4" w14:textId="77777777" w:rsidR="00AA4783" w:rsidRPr="00212431" w:rsidRDefault="00AA4783" w:rsidP="005C57B8">
      <w:pPr>
        <w:pStyle w:val="Akapitzlist"/>
        <w:widowControl w:val="0"/>
        <w:numPr>
          <w:ilvl w:val="1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r w:rsidRPr="00212431">
        <w:rPr>
          <w:rFonts w:ascii="Arial Narrow" w:hAnsi="Arial Narrow"/>
          <w:bCs/>
          <w:sz w:val="24"/>
          <w:szCs w:val="24"/>
        </w:rPr>
        <w:t xml:space="preserve">Zgodności faz, </w:t>
      </w:r>
    </w:p>
    <w:p w14:paraId="15EA3B6D" w14:textId="77777777" w:rsidR="00AA4783" w:rsidRPr="00212431" w:rsidRDefault="00AA4783" w:rsidP="005C57B8">
      <w:pPr>
        <w:pStyle w:val="Akapitzlist"/>
        <w:widowControl w:val="0"/>
        <w:numPr>
          <w:ilvl w:val="1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r w:rsidRPr="00212431">
        <w:rPr>
          <w:rFonts w:ascii="Arial Narrow" w:hAnsi="Arial Narrow"/>
          <w:bCs/>
          <w:sz w:val="24"/>
          <w:szCs w:val="24"/>
        </w:rPr>
        <w:t>Zachowania ciągłości żył roboczych.</w:t>
      </w:r>
    </w:p>
    <w:p w14:paraId="55F67F7E" w14:textId="77777777" w:rsidR="00AA4783" w:rsidRPr="00212431" w:rsidRDefault="00AA4783" w:rsidP="00BB07F7">
      <w:pPr>
        <w:pStyle w:val="Akapitzlist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r w:rsidRPr="00212431">
        <w:rPr>
          <w:rFonts w:ascii="Arial Narrow" w:hAnsi="Arial Narrow"/>
          <w:bCs/>
          <w:sz w:val="24"/>
          <w:szCs w:val="24"/>
        </w:rPr>
        <w:t>Wykonawca zobowiązany jest rozpatrywać niniejszą dokumentację projektową całościowo. Wszelkie elementy nie ujęte na rysunkach, a ujęte w opisie technicznym lub ujęte na rysunkach, a nie ujęte w opisie technicznym lub zestawieniu materiałów, należy traktować tak, jak by były ujęte we wszystkich częściach dokumentacji projektowej, zarówno w jej papierowej jak i elektronicznej wersji.</w:t>
      </w:r>
    </w:p>
    <w:p w14:paraId="6C85D5C5" w14:textId="77777777" w:rsidR="00AA4783" w:rsidRPr="00212431" w:rsidRDefault="00AA4783" w:rsidP="00AA4783">
      <w:pPr>
        <w:spacing w:line="360" w:lineRule="auto"/>
        <w:ind w:left="6372"/>
        <w:jc w:val="both"/>
        <w:rPr>
          <w:rFonts w:ascii="Arial Narrow" w:hAnsi="Arial Narrow"/>
          <w:bCs/>
          <w:sz w:val="24"/>
          <w:szCs w:val="24"/>
        </w:rPr>
      </w:pPr>
      <w:r w:rsidRPr="00212431">
        <w:rPr>
          <w:rFonts w:ascii="Arial Narrow" w:hAnsi="Arial Narrow"/>
          <w:bCs/>
          <w:sz w:val="24"/>
          <w:szCs w:val="24"/>
        </w:rPr>
        <w:t>Opracował:</w:t>
      </w:r>
    </w:p>
    <w:p w14:paraId="6566CDF7" w14:textId="77777777" w:rsidR="00BB07F7" w:rsidRPr="00B14E30" w:rsidRDefault="00BB07F7">
      <w:pPr>
        <w:spacing w:after="200" w:line="276" w:lineRule="auto"/>
        <w:rPr>
          <w:rFonts w:ascii="Arial Narrow" w:hAnsi="Arial Narrow"/>
          <w:sz w:val="24"/>
          <w:szCs w:val="24"/>
          <w:highlight w:val="yellow"/>
        </w:rPr>
      </w:pPr>
      <w:r w:rsidRPr="00B14E30">
        <w:rPr>
          <w:rFonts w:ascii="Arial Narrow" w:hAnsi="Arial Narrow"/>
          <w:sz w:val="24"/>
          <w:szCs w:val="24"/>
          <w:highlight w:val="yellow"/>
        </w:rPr>
        <w:br w:type="page"/>
      </w:r>
    </w:p>
    <w:p w14:paraId="33F8700C" w14:textId="77777777" w:rsidR="006A5881" w:rsidRPr="00212431" w:rsidRDefault="006A5881" w:rsidP="006A5881">
      <w:pPr>
        <w:spacing w:line="276" w:lineRule="auto"/>
        <w:ind w:left="6024" w:firstLine="348"/>
        <w:rPr>
          <w:rFonts w:ascii="Arial Narrow" w:hAnsi="Arial Narrow"/>
          <w:sz w:val="24"/>
          <w:szCs w:val="24"/>
        </w:rPr>
      </w:pPr>
    </w:p>
    <w:p w14:paraId="5CEF44BD" w14:textId="77777777" w:rsidR="006A5881" w:rsidRPr="00212431" w:rsidRDefault="006A5881" w:rsidP="006A5881">
      <w:pPr>
        <w:pStyle w:val="Nagwek1"/>
        <w:ind w:left="426" w:hanging="568"/>
        <w:rPr>
          <w:sz w:val="24"/>
          <w:szCs w:val="24"/>
        </w:rPr>
      </w:pPr>
      <w:bookmarkStart w:id="452" w:name="_Toc105053129"/>
      <w:bookmarkStart w:id="453" w:name="_Toc105057100"/>
      <w:bookmarkStart w:id="454" w:name="_Toc109041069"/>
      <w:bookmarkStart w:id="455" w:name="_Toc109043327"/>
      <w:bookmarkStart w:id="456" w:name="_Toc113439169"/>
      <w:bookmarkStart w:id="457" w:name="_Toc115770768"/>
      <w:bookmarkStart w:id="458" w:name="_Toc134698386"/>
      <w:bookmarkStart w:id="459" w:name="_Toc160530567"/>
      <w:bookmarkStart w:id="460" w:name="_Toc160619695"/>
      <w:bookmarkStart w:id="461" w:name="_Toc167341297"/>
      <w:bookmarkStart w:id="462" w:name="_Toc192831642"/>
      <w:bookmarkStart w:id="463" w:name="_Toc192832904"/>
      <w:bookmarkStart w:id="464" w:name="_Toc192832936"/>
      <w:bookmarkStart w:id="465" w:name="_Toc195165206"/>
      <w:bookmarkStart w:id="466" w:name="_Toc197691918"/>
      <w:bookmarkStart w:id="467" w:name="_Toc204752542"/>
      <w:bookmarkStart w:id="468" w:name="_Toc204843592"/>
      <w:r w:rsidRPr="00212431">
        <w:t>ZESTAWIENIE RYSUNKÓW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212431">
        <w:rPr>
          <w:sz w:val="24"/>
          <w:szCs w:val="24"/>
        </w:rPr>
        <w:tab/>
      </w:r>
    </w:p>
    <w:p w14:paraId="622CF255" w14:textId="77777777" w:rsidR="006A5881" w:rsidRPr="00212431" w:rsidRDefault="006A5881" w:rsidP="006A5881">
      <w:pPr>
        <w:rPr>
          <w:rFonts w:ascii="Arial Narrow" w:hAnsi="Arial Narrow"/>
        </w:rPr>
      </w:pPr>
    </w:p>
    <w:p w14:paraId="71598164" w14:textId="77777777" w:rsidR="006A5881" w:rsidRPr="00212431" w:rsidRDefault="007A0F9E" w:rsidP="005C57B8">
      <w:pPr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Projekt zagospodarowania terenu – Instalacja agregatu prądotwórczego</w:t>
      </w:r>
    </w:p>
    <w:p w14:paraId="11C5C35B" w14:textId="77777777" w:rsidR="00CA520E" w:rsidRPr="00212431" w:rsidRDefault="00CA520E" w:rsidP="005A0EA9">
      <w:pPr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12431">
        <w:rPr>
          <w:rFonts w:ascii="Arial Narrow" w:hAnsi="Arial Narrow"/>
          <w:sz w:val="24"/>
          <w:szCs w:val="24"/>
        </w:rPr>
        <w:t>Schemat ideowy zasilania</w:t>
      </w:r>
    </w:p>
    <w:p w14:paraId="6AE42E6E" w14:textId="77777777" w:rsidR="006A5881" w:rsidRPr="00B14E30" w:rsidRDefault="006A5881" w:rsidP="006A5881">
      <w:pPr>
        <w:rPr>
          <w:rFonts w:ascii="Arial Narrow" w:hAnsi="Arial Narrow"/>
          <w:highlight w:val="yellow"/>
        </w:rPr>
      </w:pPr>
      <w:r w:rsidRPr="00B14E30">
        <w:rPr>
          <w:rFonts w:ascii="Arial Narrow" w:hAnsi="Arial Narrow"/>
          <w:highlight w:val="yellow"/>
        </w:rPr>
        <w:br w:type="page"/>
      </w:r>
    </w:p>
    <w:p w14:paraId="4ED630E4" w14:textId="77777777" w:rsidR="002E0CD1" w:rsidRPr="00B14E30" w:rsidRDefault="004B64B4">
      <w:pPr>
        <w:spacing w:after="200" w:line="276" w:lineRule="auto"/>
        <w:rPr>
          <w:rFonts w:ascii="Arial Narrow" w:hAnsi="Arial Narrow"/>
          <w:b/>
          <w:sz w:val="28"/>
          <w:szCs w:val="28"/>
          <w:highlight w:val="yellow"/>
        </w:rPr>
      </w:pPr>
      <w:r w:rsidRPr="00B14E30">
        <w:rPr>
          <w:rFonts w:ascii="Arial Narrow" w:hAnsi="Arial Narrow"/>
          <w:highlight w:val="yellow"/>
        </w:rPr>
        <w:lastRenderedPageBreak/>
        <w:t>rys. 1</w:t>
      </w:r>
      <w:r w:rsidR="002E0CD1" w:rsidRPr="00B14E30">
        <w:rPr>
          <w:rFonts w:ascii="Arial Narrow" w:hAnsi="Arial Narrow"/>
          <w:highlight w:val="yellow"/>
        </w:rPr>
        <w:br w:type="page"/>
      </w:r>
    </w:p>
    <w:p w14:paraId="0A1E6948" w14:textId="77777777" w:rsidR="003E6D95" w:rsidRPr="00B14E30" w:rsidRDefault="00442D79">
      <w:pPr>
        <w:spacing w:after="200" w:line="276" w:lineRule="auto"/>
        <w:rPr>
          <w:rFonts w:ascii="Arial Narrow" w:hAnsi="Arial Narrow"/>
          <w:highlight w:val="yellow"/>
        </w:rPr>
      </w:pPr>
      <w:r w:rsidRPr="00B14E30">
        <w:rPr>
          <w:rFonts w:ascii="Arial Narrow" w:hAnsi="Arial Narrow"/>
          <w:highlight w:val="yellow"/>
        </w:rPr>
        <w:lastRenderedPageBreak/>
        <w:t>rys. 2</w:t>
      </w:r>
    </w:p>
    <w:p w14:paraId="4BB9A973" w14:textId="77777777" w:rsidR="005A0EA9" w:rsidRPr="00B14E30" w:rsidRDefault="00382168" w:rsidP="007E3074">
      <w:pPr>
        <w:spacing w:after="200" w:line="276" w:lineRule="auto"/>
        <w:rPr>
          <w:rFonts w:ascii="Arial Narrow" w:hAnsi="Arial Narrow"/>
          <w:color w:val="FF0000"/>
          <w:highlight w:val="yellow"/>
        </w:rPr>
      </w:pPr>
      <w:r w:rsidRPr="00B14E30">
        <w:rPr>
          <w:rFonts w:ascii="Arial Narrow" w:hAnsi="Arial Narrow"/>
          <w:color w:val="FF0000"/>
          <w:highlight w:val="yellow"/>
        </w:rPr>
        <w:br w:type="page"/>
      </w:r>
    </w:p>
    <w:tbl>
      <w:tblPr>
        <w:tblW w:w="9821" w:type="dxa"/>
        <w:tblInd w:w="-176" w:type="dxa"/>
        <w:tblLook w:val="04A0" w:firstRow="1" w:lastRow="0" w:firstColumn="1" w:lastColumn="0" w:noHBand="0" w:noVBand="1"/>
      </w:tblPr>
      <w:tblGrid>
        <w:gridCol w:w="2836"/>
        <w:gridCol w:w="3561"/>
        <w:gridCol w:w="3424"/>
      </w:tblGrid>
      <w:tr w:rsidR="00AA127F" w:rsidRPr="00B14E30" w14:paraId="53BDD189" w14:textId="77777777" w:rsidTr="00252088">
        <w:trPr>
          <w:trHeight w:val="37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86C2" w14:textId="77777777" w:rsidR="00AA127F" w:rsidRPr="00DE032B" w:rsidRDefault="005A0EA9" w:rsidP="00BB04B4">
            <w:pPr>
              <w:pStyle w:val="Nagwek1"/>
              <w:numPr>
                <w:ilvl w:val="0"/>
                <w:numId w:val="0"/>
              </w:numPr>
              <w:jc w:val="center"/>
              <w:rPr>
                <w:szCs w:val="60"/>
              </w:rPr>
            </w:pPr>
            <w:r w:rsidRPr="00DE032B">
              <w:rPr>
                <w:color w:val="FF0000"/>
              </w:rPr>
              <w:lastRenderedPageBreak/>
              <w:br w:type="page"/>
            </w:r>
            <w:bookmarkStart w:id="469" w:name="_Toc117149768"/>
            <w:bookmarkStart w:id="470" w:name="_Toc117149897"/>
            <w:bookmarkStart w:id="471" w:name="_Toc119482157"/>
            <w:bookmarkStart w:id="472" w:name="_Toc122587357"/>
            <w:bookmarkStart w:id="473" w:name="_Toc134698387"/>
            <w:bookmarkStart w:id="474" w:name="_Toc134698786"/>
            <w:bookmarkStart w:id="475" w:name="_Toc160530568"/>
            <w:bookmarkStart w:id="476" w:name="_Toc160530597"/>
            <w:bookmarkStart w:id="477" w:name="_Toc160619696"/>
            <w:bookmarkStart w:id="478" w:name="_Toc167341298"/>
            <w:bookmarkStart w:id="479" w:name="_Toc190079307"/>
            <w:bookmarkStart w:id="480" w:name="_Toc192831643"/>
            <w:bookmarkStart w:id="481" w:name="_Toc192832905"/>
            <w:bookmarkStart w:id="482" w:name="_Toc192832937"/>
            <w:bookmarkStart w:id="483" w:name="_Toc195165207"/>
            <w:bookmarkStart w:id="484" w:name="_Toc197691919"/>
            <w:bookmarkStart w:id="485" w:name="_Toc204752543"/>
            <w:bookmarkStart w:id="486" w:name="_Toc204843593"/>
            <w:r w:rsidR="00AA127F" w:rsidRPr="00DE032B">
              <w:rPr>
                <w:szCs w:val="60"/>
              </w:rPr>
              <w:t xml:space="preserve">TOM </w:t>
            </w:r>
            <w:r w:rsidR="00BB04B4" w:rsidRPr="00DE032B">
              <w:rPr>
                <w:szCs w:val="60"/>
              </w:rPr>
              <w:t>2</w:t>
            </w:r>
            <w:r w:rsidR="00AA127F" w:rsidRPr="00DE032B">
              <w:rPr>
                <w:szCs w:val="60"/>
              </w:rPr>
              <w:t>/2</w:t>
            </w:r>
            <w:bookmarkEnd w:id="469"/>
            <w:bookmarkEnd w:id="470"/>
            <w:bookmarkEnd w:id="471"/>
            <w:bookmarkEnd w:id="472"/>
            <w:bookmarkEnd w:id="473"/>
            <w:bookmarkEnd w:id="474"/>
            <w:bookmarkEnd w:id="475"/>
            <w:bookmarkEnd w:id="476"/>
            <w:bookmarkEnd w:id="477"/>
            <w:bookmarkEnd w:id="478"/>
            <w:bookmarkEnd w:id="479"/>
            <w:bookmarkEnd w:id="480"/>
            <w:bookmarkEnd w:id="481"/>
            <w:bookmarkEnd w:id="482"/>
            <w:bookmarkEnd w:id="483"/>
            <w:bookmarkEnd w:id="484"/>
            <w:bookmarkEnd w:id="485"/>
            <w:bookmarkEnd w:id="486"/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7C1F" w14:textId="77777777" w:rsidR="00AA127F" w:rsidRPr="00572E64" w:rsidRDefault="0066452D" w:rsidP="00572E64">
            <w:pPr>
              <w:pStyle w:val="Nagwek1"/>
              <w:numPr>
                <w:ilvl w:val="0"/>
                <w:numId w:val="0"/>
              </w:numPr>
              <w:jc w:val="center"/>
              <w:rPr>
                <w:szCs w:val="60"/>
              </w:rPr>
            </w:pPr>
            <w:bookmarkStart w:id="487" w:name="_Toc167341299"/>
            <w:bookmarkStart w:id="488" w:name="_Toc190079308"/>
            <w:bookmarkStart w:id="489" w:name="_Toc192831644"/>
            <w:bookmarkStart w:id="490" w:name="_Toc192832906"/>
            <w:bookmarkStart w:id="491" w:name="_Toc192832938"/>
            <w:bookmarkStart w:id="492" w:name="_Toc195165208"/>
            <w:bookmarkStart w:id="493" w:name="_Toc197691920"/>
            <w:bookmarkStart w:id="494" w:name="_Toc204752544"/>
            <w:bookmarkStart w:id="495" w:name="_Toc204843594"/>
            <w:r w:rsidRPr="00572E64">
              <w:rPr>
                <w:szCs w:val="60"/>
              </w:rPr>
              <w:t xml:space="preserve">nr </w:t>
            </w:r>
            <w:proofErr w:type="spellStart"/>
            <w:r w:rsidRPr="00572E64">
              <w:rPr>
                <w:szCs w:val="60"/>
              </w:rPr>
              <w:t>ewid</w:t>
            </w:r>
            <w:proofErr w:type="spellEnd"/>
            <w:r w:rsidRPr="00572E64">
              <w:rPr>
                <w:szCs w:val="60"/>
              </w:rPr>
              <w:t xml:space="preserve">. </w:t>
            </w:r>
            <w:r w:rsidR="00572E64" w:rsidRPr="00572E64">
              <w:rPr>
                <w:szCs w:val="60"/>
              </w:rPr>
              <w:t>56</w:t>
            </w:r>
            <w:r w:rsidR="00C03A74" w:rsidRPr="00572E64">
              <w:rPr>
                <w:szCs w:val="60"/>
              </w:rPr>
              <w:t>/R/2025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7B38" w14:textId="77777777" w:rsidR="00AA127F" w:rsidRPr="00DE032B" w:rsidRDefault="00AA127F" w:rsidP="00252088">
            <w:pPr>
              <w:pStyle w:val="Nagwek1"/>
              <w:numPr>
                <w:ilvl w:val="0"/>
                <w:numId w:val="0"/>
              </w:numPr>
              <w:jc w:val="center"/>
              <w:rPr>
                <w:szCs w:val="60"/>
              </w:rPr>
            </w:pPr>
            <w:bookmarkStart w:id="496" w:name="_Toc117149770"/>
            <w:bookmarkStart w:id="497" w:name="_Toc117149899"/>
            <w:bookmarkStart w:id="498" w:name="_Toc119482159"/>
            <w:bookmarkStart w:id="499" w:name="_Toc122587359"/>
            <w:bookmarkStart w:id="500" w:name="_Toc134698389"/>
            <w:bookmarkStart w:id="501" w:name="_Toc134698788"/>
            <w:bookmarkStart w:id="502" w:name="_Toc160530570"/>
            <w:bookmarkStart w:id="503" w:name="_Toc160530599"/>
            <w:bookmarkStart w:id="504" w:name="_Toc160619698"/>
            <w:bookmarkStart w:id="505" w:name="_Toc167341300"/>
            <w:bookmarkStart w:id="506" w:name="_Toc190079309"/>
            <w:bookmarkStart w:id="507" w:name="_Toc192831645"/>
            <w:bookmarkStart w:id="508" w:name="_Toc192832907"/>
            <w:bookmarkStart w:id="509" w:name="_Toc192832939"/>
            <w:bookmarkStart w:id="510" w:name="_Toc195165209"/>
            <w:bookmarkStart w:id="511" w:name="_Toc197691921"/>
            <w:bookmarkStart w:id="512" w:name="_Toc204752545"/>
            <w:bookmarkStart w:id="513" w:name="_Toc204843595"/>
            <w:r w:rsidRPr="00DE032B">
              <w:rPr>
                <w:szCs w:val="60"/>
              </w:rPr>
              <w:t xml:space="preserve">Egz. 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r w:rsidR="00260913" w:rsidRPr="00DE032B">
              <w:rPr>
                <w:szCs w:val="60"/>
              </w:rPr>
              <w:t>1</w:t>
            </w:r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</w:p>
        </w:tc>
      </w:tr>
      <w:tr w:rsidR="00AA127F" w:rsidRPr="00B14E30" w14:paraId="3BA1D81F" w14:textId="77777777" w:rsidTr="00252088">
        <w:trPr>
          <w:trHeight w:val="845"/>
        </w:trPr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4578" w14:textId="77777777" w:rsidR="00AA127F" w:rsidRPr="00DE032B" w:rsidRDefault="00C37DE1" w:rsidP="00D61ADE">
            <w:pPr>
              <w:pStyle w:val="Nagwek1"/>
              <w:numPr>
                <w:ilvl w:val="0"/>
                <w:numId w:val="0"/>
              </w:numPr>
              <w:ind w:left="360"/>
              <w:jc w:val="center"/>
              <w:rPr>
                <w:sz w:val="60"/>
                <w:szCs w:val="60"/>
              </w:rPr>
            </w:pPr>
            <w:bookmarkStart w:id="514" w:name="_Toc134698390"/>
            <w:bookmarkStart w:id="515" w:name="_Toc160530571"/>
            <w:bookmarkStart w:id="516" w:name="_Toc160619699"/>
            <w:bookmarkStart w:id="517" w:name="_Toc167341301"/>
            <w:bookmarkStart w:id="518" w:name="_Toc192831646"/>
            <w:bookmarkStart w:id="519" w:name="_Toc192832908"/>
            <w:bookmarkStart w:id="520" w:name="_Toc192832940"/>
            <w:bookmarkStart w:id="521" w:name="_Toc195165210"/>
            <w:bookmarkStart w:id="522" w:name="_Toc197691922"/>
            <w:bookmarkStart w:id="523" w:name="_Toc204752546"/>
            <w:bookmarkStart w:id="524" w:name="_Toc204843596"/>
            <w:r w:rsidRPr="00DE032B">
              <w:rPr>
                <w:sz w:val="60"/>
                <w:szCs w:val="60"/>
              </w:rPr>
              <w:t xml:space="preserve">ZAŁĄCZNIKI </w:t>
            </w:r>
            <w:bookmarkEnd w:id="514"/>
            <w:r w:rsidR="00D61ADE" w:rsidRPr="00DE032B">
              <w:rPr>
                <w:sz w:val="60"/>
                <w:szCs w:val="60"/>
              </w:rPr>
              <w:t>DOKUMENTACJI ZGŁOSZENIOWEJ</w:t>
            </w:r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  <w:bookmarkEnd w:id="522"/>
            <w:bookmarkEnd w:id="523"/>
            <w:bookmarkEnd w:id="524"/>
          </w:p>
        </w:tc>
      </w:tr>
      <w:tr w:rsidR="00807EA9" w:rsidRPr="00B14E30" w14:paraId="6E9768D7" w14:textId="77777777" w:rsidTr="00252088">
        <w:trPr>
          <w:trHeight w:val="8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FAB2" w14:textId="77777777" w:rsidR="00807EA9" w:rsidRPr="00DE032B" w:rsidRDefault="00807EA9" w:rsidP="00CA520E">
            <w:pPr>
              <w:tabs>
                <w:tab w:val="right" w:pos="2268"/>
                <w:tab w:val="center" w:pos="2835"/>
                <w:tab w:val="left" w:pos="3544"/>
              </w:tabs>
              <w:spacing w:line="27" w:lineRule="atLeast"/>
              <w:jc w:val="right"/>
              <w:rPr>
                <w:rFonts w:ascii="Arial Narrow" w:hAnsi="Arial Narrow"/>
                <w:b/>
                <w:sz w:val="22"/>
                <w:szCs w:val="28"/>
              </w:rPr>
            </w:pPr>
            <w:r w:rsidRPr="00DE032B">
              <w:rPr>
                <w:rFonts w:ascii="Arial Narrow" w:hAnsi="Arial Narrow"/>
                <w:b/>
                <w:sz w:val="22"/>
                <w:szCs w:val="28"/>
              </w:rPr>
              <w:t>Informacje dotyczące zamierzenia budowlanego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6BEA" w14:textId="77777777" w:rsidR="00807EA9" w:rsidRPr="00DE032B" w:rsidRDefault="00807EA9" w:rsidP="00CA520E">
            <w:pPr>
              <w:tabs>
                <w:tab w:val="left" w:pos="10800"/>
              </w:tabs>
              <w:autoSpaceDE w:val="0"/>
              <w:autoSpaceDN w:val="0"/>
              <w:adjustRightInd w:val="0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DE032B">
              <w:rPr>
                <w:rFonts w:ascii="Arial Narrow" w:hAnsi="Arial Narrow"/>
                <w:b/>
                <w:sz w:val="24"/>
                <w:szCs w:val="28"/>
              </w:rPr>
              <w:t>DOKUMENTACJA ZGŁOSZENIOWA</w:t>
            </w:r>
            <w:r w:rsidRPr="00DE032B">
              <w:rPr>
                <w:rFonts w:ascii="Arial Narrow" w:hAnsi="Arial Narrow"/>
                <w:b/>
                <w:sz w:val="24"/>
                <w:szCs w:val="28"/>
              </w:rPr>
              <w:br/>
              <w:t>zgodnie z art. 29a Prawa Budowlanego</w:t>
            </w:r>
          </w:p>
          <w:p w14:paraId="27EA9D0B" w14:textId="77777777" w:rsidR="00807EA9" w:rsidRPr="00DE032B" w:rsidRDefault="00807EA9" w:rsidP="00CA520E">
            <w:pPr>
              <w:tabs>
                <w:tab w:val="left" w:pos="10800"/>
              </w:tabs>
              <w:autoSpaceDE w:val="0"/>
              <w:autoSpaceDN w:val="0"/>
              <w:adjustRightInd w:val="0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DE032B">
              <w:rPr>
                <w:rFonts w:ascii="Arial Narrow" w:hAnsi="Arial Narrow"/>
                <w:b/>
                <w:sz w:val="24"/>
                <w:szCs w:val="28"/>
              </w:rPr>
              <w:t>BRANŻA ELEKTRYCZNA</w:t>
            </w:r>
          </w:p>
        </w:tc>
      </w:tr>
      <w:tr w:rsidR="00807EA9" w:rsidRPr="00B14E30" w14:paraId="66F49C13" w14:textId="77777777" w:rsidTr="00252088">
        <w:trPr>
          <w:trHeight w:val="103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F106" w14:textId="77777777" w:rsidR="00807EA9" w:rsidRPr="00DE032B" w:rsidRDefault="00807EA9" w:rsidP="00CA520E">
            <w:pPr>
              <w:tabs>
                <w:tab w:val="right" w:pos="2268"/>
                <w:tab w:val="center" w:pos="2835"/>
                <w:tab w:val="left" w:pos="3544"/>
              </w:tabs>
              <w:spacing w:line="27" w:lineRule="atLeast"/>
              <w:jc w:val="right"/>
              <w:rPr>
                <w:rFonts w:ascii="Arial Narrow" w:hAnsi="Arial Narrow"/>
                <w:b/>
                <w:sz w:val="22"/>
                <w:szCs w:val="28"/>
              </w:rPr>
            </w:pPr>
            <w:r w:rsidRPr="00DE032B">
              <w:rPr>
                <w:rFonts w:ascii="Arial Narrow" w:hAnsi="Arial Narrow"/>
                <w:b/>
                <w:sz w:val="22"/>
                <w:szCs w:val="28"/>
              </w:rPr>
              <w:t>Nazwa zamierzenia budowlanego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42D4" w14:textId="77777777" w:rsidR="00807EA9" w:rsidRPr="00DE032B" w:rsidRDefault="00410D9B" w:rsidP="00CA520E">
            <w:pPr>
              <w:tabs>
                <w:tab w:val="left" w:pos="10800"/>
              </w:tabs>
              <w:autoSpaceDE w:val="0"/>
              <w:autoSpaceDN w:val="0"/>
              <w:adjustRightInd w:val="0"/>
              <w:ind w:left="176"/>
              <w:rPr>
                <w:rFonts w:ascii="Arial Narrow" w:hAnsi="Arial Narrow"/>
                <w:b/>
                <w:sz w:val="28"/>
                <w:szCs w:val="28"/>
              </w:rPr>
            </w:pPr>
            <w:r w:rsidRPr="00DE032B">
              <w:rPr>
                <w:rFonts w:ascii="Arial Narrow" w:hAnsi="Arial Narrow"/>
                <w:b/>
                <w:sz w:val="24"/>
                <w:szCs w:val="28"/>
              </w:rPr>
              <w:t>ZA</w:t>
            </w:r>
            <w:r w:rsidR="00807EA9" w:rsidRPr="00DE032B">
              <w:rPr>
                <w:rFonts w:ascii="Arial Narrow" w:hAnsi="Arial Narrow"/>
                <w:b/>
                <w:sz w:val="24"/>
                <w:szCs w:val="28"/>
              </w:rPr>
              <w:t xml:space="preserve">BUDOWA AGREGATU PRĄDOTWÓRCZEGO </w:t>
            </w:r>
            <w:r w:rsidRPr="00DE032B">
              <w:rPr>
                <w:rFonts w:ascii="Arial Narrow" w:hAnsi="Arial Narrow"/>
                <w:b/>
                <w:sz w:val="24"/>
                <w:szCs w:val="28"/>
              </w:rPr>
              <w:t xml:space="preserve">W BUDYNKU </w:t>
            </w:r>
            <w:r w:rsidR="00DE032B" w:rsidRPr="00DE032B">
              <w:rPr>
                <w:rFonts w:ascii="Arial Narrow" w:hAnsi="Arial Narrow"/>
                <w:b/>
                <w:sz w:val="24"/>
                <w:szCs w:val="28"/>
              </w:rPr>
              <w:t>ZESPOŁU SZKÓŁ SPECJALNYCH</w:t>
            </w:r>
            <w:r w:rsidRPr="00DE032B">
              <w:rPr>
                <w:rFonts w:ascii="Arial Narrow" w:hAnsi="Arial Narrow"/>
                <w:b/>
                <w:sz w:val="24"/>
                <w:szCs w:val="28"/>
              </w:rPr>
              <w:t xml:space="preserve"> W RAWICZU</w:t>
            </w:r>
          </w:p>
        </w:tc>
      </w:tr>
      <w:tr w:rsidR="00807EA9" w:rsidRPr="00B14E30" w14:paraId="4569635C" w14:textId="77777777" w:rsidTr="00252088">
        <w:trPr>
          <w:trHeight w:val="73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75AB" w14:textId="77777777" w:rsidR="00807EA9" w:rsidRPr="00DE032B" w:rsidRDefault="00807EA9" w:rsidP="00CA520E">
            <w:pPr>
              <w:tabs>
                <w:tab w:val="right" w:pos="2268"/>
                <w:tab w:val="center" w:pos="2835"/>
                <w:tab w:val="left" w:pos="3544"/>
              </w:tabs>
              <w:spacing w:line="27" w:lineRule="atLeast"/>
              <w:jc w:val="right"/>
              <w:rPr>
                <w:rFonts w:ascii="Arial Narrow" w:hAnsi="Arial Narrow"/>
                <w:b/>
                <w:sz w:val="22"/>
                <w:szCs w:val="28"/>
              </w:rPr>
            </w:pPr>
            <w:r w:rsidRPr="00DE032B">
              <w:rPr>
                <w:rFonts w:ascii="Arial Narrow" w:hAnsi="Arial Narrow"/>
                <w:b/>
                <w:sz w:val="22"/>
                <w:szCs w:val="28"/>
              </w:rPr>
              <w:t>Adres i kategoria obiektu budowlanego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0920" w14:textId="77777777" w:rsidR="00807EA9" w:rsidRPr="00DE032B" w:rsidRDefault="00807EA9" w:rsidP="00CA520E">
            <w:pPr>
              <w:autoSpaceDE w:val="0"/>
              <w:autoSpaceDN w:val="0"/>
              <w:adjustRightInd w:val="0"/>
              <w:spacing w:line="27" w:lineRule="atLeast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DE032B">
              <w:rPr>
                <w:rFonts w:ascii="Arial Narrow" w:hAnsi="Arial Narrow"/>
                <w:b/>
                <w:sz w:val="24"/>
                <w:szCs w:val="28"/>
              </w:rPr>
              <w:t xml:space="preserve">ul. </w:t>
            </w:r>
            <w:r w:rsidR="00DE032B" w:rsidRPr="00DE032B">
              <w:rPr>
                <w:rFonts w:ascii="Arial Narrow" w:hAnsi="Arial Narrow"/>
                <w:b/>
                <w:sz w:val="24"/>
                <w:szCs w:val="28"/>
              </w:rPr>
              <w:t>Gen. Grota Roweckiego 9F</w:t>
            </w:r>
            <w:r w:rsidRPr="00DE032B">
              <w:rPr>
                <w:rFonts w:ascii="Arial Narrow" w:hAnsi="Arial Narrow"/>
                <w:b/>
                <w:sz w:val="24"/>
                <w:szCs w:val="28"/>
              </w:rPr>
              <w:t>, 63-</w:t>
            </w:r>
            <w:r w:rsidR="00410D9B" w:rsidRPr="00DE032B">
              <w:rPr>
                <w:rFonts w:ascii="Arial Narrow" w:hAnsi="Arial Narrow"/>
                <w:b/>
                <w:sz w:val="24"/>
                <w:szCs w:val="28"/>
              </w:rPr>
              <w:t>900 Rawicz</w:t>
            </w:r>
          </w:p>
          <w:p w14:paraId="3EB1C899" w14:textId="77777777" w:rsidR="00807EA9" w:rsidRPr="00DE032B" w:rsidRDefault="00807EA9" w:rsidP="00CA520E">
            <w:pPr>
              <w:autoSpaceDE w:val="0"/>
              <w:autoSpaceDN w:val="0"/>
              <w:adjustRightInd w:val="0"/>
              <w:spacing w:line="27" w:lineRule="atLeast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DE032B">
              <w:rPr>
                <w:rFonts w:ascii="Arial Narrow" w:hAnsi="Arial Narrow"/>
                <w:b/>
                <w:sz w:val="24"/>
                <w:szCs w:val="28"/>
              </w:rPr>
              <w:t>Kat. obiektu XXVI</w:t>
            </w:r>
          </w:p>
        </w:tc>
      </w:tr>
      <w:tr w:rsidR="00807EA9" w:rsidRPr="00B14E30" w14:paraId="4F954776" w14:textId="77777777" w:rsidTr="00252088">
        <w:trPr>
          <w:trHeight w:val="118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88BA" w14:textId="77777777" w:rsidR="00807EA9" w:rsidRPr="00DE032B" w:rsidRDefault="00807EA9" w:rsidP="00CA520E">
            <w:pPr>
              <w:tabs>
                <w:tab w:val="right" w:pos="2268"/>
                <w:tab w:val="center" w:pos="2835"/>
                <w:tab w:val="left" w:pos="3544"/>
              </w:tabs>
              <w:spacing w:line="27" w:lineRule="atLeast"/>
              <w:jc w:val="right"/>
              <w:rPr>
                <w:rFonts w:ascii="Arial Narrow" w:hAnsi="Arial Narrow"/>
                <w:b/>
                <w:sz w:val="22"/>
                <w:szCs w:val="28"/>
              </w:rPr>
            </w:pPr>
            <w:r w:rsidRPr="00DE032B">
              <w:rPr>
                <w:rFonts w:ascii="Arial Narrow" w:hAnsi="Arial Narrow"/>
                <w:b/>
                <w:sz w:val="22"/>
                <w:szCs w:val="28"/>
              </w:rPr>
              <w:t>Identyfikatory działek ewidencyjnych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2C47" w14:textId="77777777" w:rsidR="00DE032B" w:rsidRPr="00DE032B" w:rsidRDefault="00DE032B" w:rsidP="00DE032B">
            <w:pPr>
              <w:tabs>
                <w:tab w:val="left" w:pos="10800"/>
              </w:tabs>
              <w:autoSpaceDE w:val="0"/>
              <w:autoSpaceDN w:val="0"/>
              <w:adjustRightInd w:val="0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DE032B">
              <w:rPr>
                <w:rFonts w:ascii="Arial Narrow" w:hAnsi="Arial Narrow"/>
                <w:b/>
                <w:sz w:val="24"/>
                <w:szCs w:val="28"/>
              </w:rPr>
              <w:t>Obręb Rawicz (0001), dz. nr. 57/25; 57/26 RAWICZ</w:t>
            </w:r>
          </w:p>
          <w:p w14:paraId="634E5810" w14:textId="77777777" w:rsidR="00807EA9" w:rsidRPr="00DE032B" w:rsidRDefault="00807EA9" w:rsidP="00CA520E">
            <w:pPr>
              <w:tabs>
                <w:tab w:val="left" w:pos="10800"/>
              </w:tabs>
              <w:autoSpaceDE w:val="0"/>
              <w:autoSpaceDN w:val="0"/>
              <w:adjustRightInd w:val="0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DE032B">
              <w:rPr>
                <w:rFonts w:ascii="Arial Narrow" w:hAnsi="Arial Narrow"/>
                <w:b/>
                <w:sz w:val="24"/>
                <w:szCs w:val="28"/>
              </w:rPr>
              <w:t xml:space="preserve">jedn. </w:t>
            </w:r>
            <w:proofErr w:type="spellStart"/>
            <w:r w:rsidRPr="00DE032B">
              <w:rPr>
                <w:rFonts w:ascii="Arial Narrow" w:hAnsi="Arial Narrow"/>
                <w:b/>
                <w:sz w:val="24"/>
                <w:szCs w:val="28"/>
              </w:rPr>
              <w:t>ewid</w:t>
            </w:r>
            <w:proofErr w:type="spellEnd"/>
            <w:r w:rsidRPr="00DE032B">
              <w:rPr>
                <w:rFonts w:ascii="Arial Narrow" w:hAnsi="Arial Narrow"/>
                <w:b/>
                <w:sz w:val="24"/>
                <w:szCs w:val="28"/>
              </w:rPr>
              <w:t>. 30</w:t>
            </w:r>
            <w:r w:rsidR="00410D9B" w:rsidRPr="00DE032B">
              <w:rPr>
                <w:rFonts w:ascii="Arial Narrow" w:hAnsi="Arial Narrow"/>
                <w:b/>
                <w:sz w:val="24"/>
                <w:szCs w:val="28"/>
              </w:rPr>
              <w:t>2205</w:t>
            </w:r>
            <w:r w:rsidRPr="00DE032B">
              <w:rPr>
                <w:rFonts w:ascii="Arial Narrow" w:hAnsi="Arial Narrow"/>
                <w:b/>
                <w:sz w:val="24"/>
                <w:szCs w:val="28"/>
              </w:rPr>
              <w:t>_</w:t>
            </w:r>
            <w:r w:rsidR="00410D9B" w:rsidRPr="00DE032B">
              <w:rPr>
                <w:rFonts w:ascii="Arial Narrow" w:hAnsi="Arial Narrow"/>
                <w:b/>
                <w:sz w:val="24"/>
                <w:szCs w:val="28"/>
              </w:rPr>
              <w:t>4</w:t>
            </w:r>
            <w:r w:rsidRPr="00DE032B">
              <w:rPr>
                <w:rFonts w:ascii="Arial Narrow" w:hAnsi="Arial Narrow"/>
                <w:b/>
                <w:sz w:val="24"/>
                <w:szCs w:val="28"/>
              </w:rPr>
              <w:t xml:space="preserve"> Gmina </w:t>
            </w:r>
            <w:r w:rsidR="00410D9B" w:rsidRPr="00DE032B">
              <w:rPr>
                <w:rFonts w:ascii="Arial Narrow" w:hAnsi="Arial Narrow"/>
                <w:b/>
                <w:sz w:val="24"/>
                <w:szCs w:val="28"/>
              </w:rPr>
              <w:t>Rawicz</w:t>
            </w:r>
          </w:p>
        </w:tc>
      </w:tr>
      <w:tr w:rsidR="00807EA9" w:rsidRPr="00B14E30" w14:paraId="097C71E6" w14:textId="77777777" w:rsidTr="00252088">
        <w:trPr>
          <w:trHeight w:val="9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580E" w14:textId="77777777" w:rsidR="00807EA9" w:rsidRPr="00DE032B" w:rsidRDefault="00807EA9" w:rsidP="00CA520E">
            <w:pPr>
              <w:tabs>
                <w:tab w:val="right" w:pos="2268"/>
                <w:tab w:val="center" w:pos="2835"/>
                <w:tab w:val="left" w:pos="3544"/>
              </w:tabs>
              <w:spacing w:line="27" w:lineRule="atLeast"/>
              <w:jc w:val="right"/>
              <w:rPr>
                <w:rFonts w:ascii="Arial Narrow" w:hAnsi="Arial Narrow"/>
                <w:b/>
                <w:sz w:val="22"/>
                <w:szCs w:val="28"/>
              </w:rPr>
            </w:pPr>
            <w:r w:rsidRPr="00DE032B">
              <w:rPr>
                <w:rFonts w:ascii="Arial Narrow" w:hAnsi="Arial Narrow"/>
                <w:b/>
                <w:sz w:val="22"/>
                <w:szCs w:val="28"/>
              </w:rPr>
              <w:t>Inwestor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D0ED" w14:textId="77777777" w:rsidR="00807EA9" w:rsidRPr="00DE032B" w:rsidRDefault="00410D9B" w:rsidP="00CA520E">
            <w:pPr>
              <w:autoSpaceDE w:val="0"/>
              <w:autoSpaceDN w:val="0"/>
              <w:adjustRightInd w:val="0"/>
              <w:spacing w:line="27" w:lineRule="atLeast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DE032B">
              <w:rPr>
                <w:rFonts w:ascii="Arial Narrow" w:hAnsi="Arial Narrow"/>
                <w:b/>
                <w:sz w:val="24"/>
                <w:szCs w:val="28"/>
              </w:rPr>
              <w:t>Powiat Rawicki</w:t>
            </w:r>
          </w:p>
          <w:p w14:paraId="621CE4A5" w14:textId="77777777" w:rsidR="00807EA9" w:rsidRPr="00DE032B" w:rsidRDefault="00410D9B" w:rsidP="00CA520E">
            <w:pPr>
              <w:autoSpaceDE w:val="0"/>
              <w:autoSpaceDN w:val="0"/>
              <w:adjustRightInd w:val="0"/>
              <w:spacing w:line="27" w:lineRule="atLeast"/>
              <w:ind w:left="176"/>
              <w:rPr>
                <w:rFonts w:ascii="Arial Narrow" w:hAnsi="Arial Narrow"/>
                <w:b/>
                <w:sz w:val="24"/>
                <w:szCs w:val="28"/>
              </w:rPr>
            </w:pPr>
            <w:r w:rsidRPr="00DE032B">
              <w:rPr>
                <w:rFonts w:ascii="Arial Narrow" w:hAnsi="Arial Narrow"/>
                <w:b/>
                <w:sz w:val="24"/>
                <w:szCs w:val="28"/>
              </w:rPr>
              <w:t>Rynek 17, 63-900 Rawicz</w:t>
            </w:r>
          </w:p>
        </w:tc>
      </w:tr>
    </w:tbl>
    <w:p w14:paraId="062A43DF" w14:textId="77777777" w:rsidR="00AA127F" w:rsidRPr="00B14E30" w:rsidRDefault="00AA127F" w:rsidP="00AA127F">
      <w:pPr>
        <w:spacing w:line="276" w:lineRule="auto"/>
        <w:rPr>
          <w:rFonts w:ascii="Arial Narrow" w:hAnsi="Arial Narrow"/>
          <w:highlight w:val="yellow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1413"/>
        <w:gridCol w:w="1423"/>
        <w:gridCol w:w="2019"/>
        <w:gridCol w:w="1134"/>
        <w:gridCol w:w="1134"/>
        <w:gridCol w:w="2659"/>
      </w:tblGrid>
      <w:tr w:rsidR="00AA127F" w:rsidRPr="00B14E30" w14:paraId="025E0361" w14:textId="77777777" w:rsidTr="00252088">
        <w:trPr>
          <w:trHeight w:val="44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A8826" w14:textId="77777777" w:rsidR="00AA127F" w:rsidRPr="00DE032B" w:rsidRDefault="00AA127F" w:rsidP="0025208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  <w:r w:rsidRPr="00DE032B">
              <w:rPr>
                <w:rFonts w:ascii="Arial Narrow" w:hAnsi="Arial Narrow"/>
                <w:b/>
                <w:sz w:val="18"/>
                <w:szCs w:val="28"/>
              </w:rPr>
              <w:t>Zespół autorski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C5CDE1" w14:textId="77777777" w:rsidR="00AA127F" w:rsidRPr="00DE032B" w:rsidRDefault="00AA127F" w:rsidP="00252088">
            <w:pPr>
              <w:autoSpaceDE w:val="0"/>
              <w:autoSpaceDN w:val="0"/>
              <w:adjustRightInd w:val="0"/>
              <w:ind w:left="34" w:right="-38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  <w:r w:rsidRPr="00DE032B">
              <w:rPr>
                <w:rFonts w:ascii="Arial Narrow" w:hAnsi="Arial Narrow"/>
                <w:b/>
                <w:sz w:val="18"/>
                <w:szCs w:val="28"/>
              </w:rPr>
              <w:t>Imię i nazwisko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7813CC" w14:textId="77777777" w:rsidR="00AA127F" w:rsidRPr="00DE032B" w:rsidRDefault="00AA127F" w:rsidP="00252088">
            <w:pPr>
              <w:autoSpaceDE w:val="0"/>
              <w:autoSpaceDN w:val="0"/>
              <w:adjustRightInd w:val="0"/>
              <w:ind w:left="34" w:right="-38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  <w:r w:rsidRPr="00DE032B">
              <w:rPr>
                <w:rFonts w:ascii="Arial Narrow" w:hAnsi="Arial Narrow"/>
                <w:b/>
                <w:sz w:val="18"/>
                <w:szCs w:val="28"/>
              </w:rPr>
              <w:t>Specjalność i nr uprawnień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9C3189" w14:textId="77777777" w:rsidR="00AA127F" w:rsidRPr="00DE032B" w:rsidRDefault="00AA127F" w:rsidP="00252088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  <w:r w:rsidRPr="00DE032B">
              <w:rPr>
                <w:rFonts w:ascii="Arial Narrow" w:hAnsi="Arial Narrow"/>
                <w:b/>
                <w:sz w:val="18"/>
                <w:szCs w:val="28"/>
              </w:rPr>
              <w:t>Zakres opracowania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4FFA0" w14:textId="77777777" w:rsidR="00AA127F" w:rsidRPr="00DE032B" w:rsidRDefault="00AA127F" w:rsidP="00252088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  <w:r w:rsidRPr="00DE032B">
              <w:rPr>
                <w:rFonts w:ascii="Arial Narrow" w:hAnsi="Arial Narrow"/>
                <w:b/>
                <w:sz w:val="18"/>
                <w:szCs w:val="28"/>
              </w:rPr>
              <w:t>Data opracowania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9970" w14:textId="77777777" w:rsidR="00AA127F" w:rsidRPr="00DE032B" w:rsidRDefault="00AA127F" w:rsidP="00252088">
            <w:pPr>
              <w:autoSpaceDE w:val="0"/>
              <w:autoSpaceDN w:val="0"/>
              <w:adjustRightInd w:val="0"/>
              <w:ind w:left="34" w:right="-38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  <w:r w:rsidRPr="00DE032B">
              <w:rPr>
                <w:rFonts w:ascii="Arial Narrow" w:hAnsi="Arial Narrow"/>
                <w:b/>
                <w:sz w:val="18"/>
                <w:szCs w:val="28"/>
              </w:rPr>
              <w:t>Podpis</w:t>
            </w:r>
          </w:p>
        </w:tc>
      </w:tr>
      <w:tr w:rsidR="00C03A74" w:rsidRPr="00B14E30" w14:paraId="6D556468" w14:textId="77777777" w:rsidTr="00252088">
        <w:trPr>
          <w:trHeight w:val="130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61B9" w14:textId="77777777" w:rsidR="00C03A74" w:rsidRPr="00DE032B" w:rsidRDefault="00C03A74" w:rsidP="0025208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ascii="Arial Narrow" w:hAnsi="Arial Narrow"/>
                <w:b/>
              </w:rPr>
            </w:pPr>
            <w:r w:rsidRPr="00DE032B">
              <w:rPr>
                <w:rFonts w:ascii="Arial Narrow" w:hAnsi="Arial Narrow"/>
                <w:b/>
              </w:rPr>
              <w:t>Projektant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ECFA" w14:textId="77777777" w:rsidR="00C03A74" w:rsidRPr="00DE032B" w:rsidRDefault="00C03A74" w:rsidP="00004B4D">
            <w:pPr>
              <w:autoSpaceDE w:val="0"/>
              <w:autoSpaceDN w:val="0"/>
              <w:adjustRightInd w:val="0"/>
              <w:ind w:left="-34" w:right="-108"/>
              <w:rPr>
                <w:rFonts w:ascii="Arial Narrow" w:hAnsi="Arial Narrow"/>
                <w:b/>
                <w:sz w:val="22"/>
              </w:rPr>
            </w:pPr>
            <w:r w:rsidRPr="00DE032B">
              <w:rPr>
                <w:rFonts w:ascii="Arial Narrow" w:hAnsi="Arial Narrow"/>
                <w:b/>
                <w:sz w:val="22"/>
              </w:rPr>
              <w:t xml:space="preserve">inż. </w:t>
            </w:r>
          </w:p>
          <w:p w14:paraId="1E30D31E" w14:textId="77777777" w:rsidR="00C03A74" w:rsidRPr="00DE032B" w:rsidRDefault="00C03A74" w:rsidP="00252088">
            <w:pPr>
              <w:autoSpaceDE w:val="0"/>
              <w:autoSpaceDN w:val="0"/>
              <w:adjustRightInd w:val="0"/>
              <w:ind w:left="-34" w:right="-108"/>
              <w:rPr>
                <w:rFonts w:ascii="Arial Narrow" w:hAnsi="Arial Narrow"/>
                <w:b/>
                <w:sz w:val="22"/>
              </w:rPr>
            </w:pPr>
            <w:r w:rsidRPr="00DE032B">
              <w:rPr>
                <w:rFonts w:ascii="Arial Narrow" w:hAnsi="Arial Narrow"/>
                <w:b/>
                <w:sz w:val="22"/>
              </w:rPr>
              <w:t>Robert Jamroży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E464" w14:textId="77777777" w:rsidR="00C03A74" w:rsidRPr="00DE032B" w:rsidRDefault="00C03A74" w:rsidP="00252088">
            <w:pPr>
              <w:autoSpaceDE w:val="0"/>
              <w:autoSpaceDN w:val="0"/>
              <w:adjustRightInd w:val="0"/>
              <w:ind w:left="33" w:right="-28"/>
              <w:jc w:val="center"/>
              <w:rPr>
                <w:rFonts w:ascii="Arial Narrow" w:hAnsi="Arial Narrow"/>
                <w:b/>
                <w:sz w:val="18"/>
              </w:rPr>
            </w:pPr>
            <w:r w:rsidRPr="00DE032B">
              <w:rPr>
                <w:rFonts w:ascii="Arial Narrow" w:hAnsi="Arial Narrow"/>
                <w:b/>
                <w:sz w:val="18"/>
              </w:rPr>
              <w:t>W specjalności instalacyjnej w zakresie sieci, instalacji i urządzeń elektrycznych</w:t>
            </w:r>
            <w:r w:rsidRPr="00DE032B">
              <w:rPr>
                <w:rFonts w:ascii="Arial Narrow" w:hAnsi="Arial Narrow"/>
                <w:b/>
                <w:sz w:val="18"/>
              </w:rPr>
              <w:br/>
              <w:t>i elektroenergetycznych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AD8A" w14:textId="77777777" w:rsidR="00C03A74" w:rsidRPr="00DE032B" w:rsidRDefault="00C03A74" w:rsidP="00252088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DE032B">
              <w:rPr>
                <w:rFonts w:ascii="Arial Narrow" w:hAnsi="Arial Narrow"/>
                <w:b/>
              </w:rPr>
              <w:t>Branża elektryczna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5F79" w14:textId="77777777" w:rsidR="00C03A74" w:rsidRPr="00DE032B" w:rsidRDefault="00410D9B" w:rsidP="00B34186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DE032B">
              <w:rPr>
                <w:rFonts w:ascii="Arial Narrow" w:hAnsi="Arial Narrow"/>
                <w:b/>
              </w:rPr>
              <w:t>ma</w:t>
            </w:r>
            <w:r w:rsidR="00DE032B">
              <w:rPr>
                <w:rFonts w:ascii="Arial Narrow" w:hAnsi="Arial Narrow"/>
                <w:b/>
              </w:rPr>
              <w:t>j</w:t>
            </w:r>
          </w:p>
          <w:p w14:paraId="200284B8" w14:textId="77777777" w:rsidR="00C03A74" w:rsidRPr="00DE032B" w:rsidRDefault="00C03A74" w:rsidP="00B34186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DE032B">
              <w:rPr>
                <w:rFonts w:ascii="Arial Narrow" w:hAnsi="Arial Narrow"/>
                <w:b/>
              </w:rPr>
              <w:t>2025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3F91" w14:textId="77777777" w:rsidR="00C03A74" w:rsidRPr="00DE032B" w:rsidRDefault="00C03A74" w:rsidP="0025208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 Narrow" w:hAnsi="Arial Narrow"/>
                <w:b/>
              </w:rPr>
            </w:pPr>
          </w:p>
        </w:tc>
      </w:tr>
      <w:tr w:rsidR="00410D9B" w:rsidRPr="00B14E30" w14:paraId="07AFE6FC" w14:textId="77777777" w:rsidTr="00252088">
        <w:trPr>
          <w:trHeight w:val="130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D599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ascii="Arial Narrow" w:hAnsi="Arial Narrow"/>
                <w:b/>
              </w:rPr>
            </w:pPr>
            <w:r w:rsidRPr="00DE032B">
              <w:rPr>
                <w:rFonts w:ascii="Arial Narrow" w:hAnsi="Arial Narrow"/>
                <w:b/>
              </w:rPr>
              <w:t>Opracował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5D79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34" w:right="-108"/>
              <w:rPr>
                <w:rFonts w:ascii="Arial Narrow" w:hAnsi="Arial Narrow"/>
                <w:b/>
                <w:sz w:val="22"/>
              </w:rPr>
            </w:pPr>
            <w:r w:rsidRPr="00DE032B">
              <w:rPr>
                <w:rFonts w:ascii="Arial Narrow" w:hAnsi="Arial Narrow"/>
                <w:b/>
                <w:sz w:val="22"/>
              </w:rPr>
              <w:t>inż.</w:t>
            </w:r>
          </w:p>
          <w:p w14:paraId="2702AD6C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34" w:right="-108"/>
              <w:rPr>
                <w:rFonts w:ascii="Arial Narrow" w:hAnsi="Arial Narrow"/>
                <w:b/>
                <w:sz w:val="22"/>
              </w:rPr>
            </w:pPr>
            <w:r w:rsidRPr="00DE032B">
              <w:rPr>
                <w:rFonts w:ascii="Arial Narrow" w:hAnsi="Arial Narrow"/>
                <w:b/>
                <w:sz w:val="22"/>
              </w:rPr>
              <w:t>Piotr Kolendowicz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C022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33" w:right="-28"/>
              <w:jc w:val="center"/>
              <w:rPr>
                <w:rFonts w:ascii="Arial Narrow" w:hAnsi="Arial Narrow"/>
                <w:b/>
                <w:sz w:val="18"/>
              </w:rPr>
            </w:pPr>
            <w:r w:rsidRPr="00DE032B">
              <w:rPr>
                <w:rFonts w:ascii="Arial Narrow" w:hAnsi="Arial Narrow"/>
                <w:b/>
                <w:sz w:val="18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9F28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DE032B">
              <w:rPr>
                <w:rFonts w:ascii="Arial Narrow" w:hAnsi="Arial Narrow"/>
                <w:b/>
              </w:rPr>
              <w:t>Branża elektryczna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B453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DE032B">
              <w:rPr>
                <w:rFonts w:ascii="Arial Narrow" w:hAnsi="Arial Narrow"/>
                <w:b/>
              </w:rPr>
              <w:t>m</w:t>
            </w:r>
            <w:r w:rsidR="00DE032B">
              <w:rPr>
                <w:rFonts w:ascii="Arial Narrow" w:hAnsi="Arial Narrow"/>
                <w:b/>
              </w:rPr>
              <w:t>aj</w:t>
            </w:r>
          </w:p>
          <w:p w14:paraId="223E921F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DE032B">
              <w:rPr>
                <w:rFonts w:ascii="Arial Narrow" w:hAnsi="Arial Narrow"/>
                <w:b/>
              </w:rPr>
              <w:t>2025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6B0E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 Narrow" w:hAnsi="Arial Narrow"/>
                <w:b/>
              </w:rPr>
            </w:pPr>
          </w:p>
        </w:tc>
      </w:tr>
      <w:tr w:rsidR="00410D9B" w:rsidRPr="00B14E30" w14:paraId="2CB7A529" w14:textId="77777777" w:rsidTr="00252088">
        <w:trPr>
          <w:trHeight w:val="130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FE6F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ascii="Arial Narrow" w:hAnsi="Arial Narrow"/>
                <w:b/>
              </w:rPr>
            </w:pPr>
            <w:r w:rsidRPr="00DE032B">
              <w:rPr>
                <w:rFonts w:ascii="Arial Narrow" w:hAnsi="Arial Narrow"/>
                <w:b/>
              </w:rPr>
              <w:t>Opracował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943B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34" w:right="-108"/>
              <w:rPr>
                <w:rFonts w:ascii="Arial Narrow" w:hAnsi="Arial Narrow"/>
                <w:b/>
                <w:sz w:val="22"/>
              </w:rPr>
            </w:pPr>
            <w:r w:rsidRPr="00DE032B">
              <w:rPr>
                <w:rFonts w:ascii="Arial Narrow" w:hAnsi="Arial Narrow"/>
                <w:b/>
                <w:sz w:val="22"/>
              </w:rPr>
              <w:t>inż.</w:t>
            </w:r>
          </w:p>
          <w:p w14:paraId="19B88636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34" w:right="-108"/>
              <w:rPr>
                <w:rFonts w:ascii="Arial Narrow" w:hAnsi="Arial Narrow"/>
                <w:b/>
                <w:sz w:val="22"/>
              </w:rPr>
            </w:pPr>
            <w:r w:rsidRPr="00DE032B">
              <w:rPr>
                <w:rFonts w:ascii="Arial Narrow" w:hAnsi="Arial Narrow"/>
                <w:b/>
                <w:sz w:val="22"/>
              </w:rPr>
              <w:t>Kacper Jabłoński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89E0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33" w:right="-28"/>
              <w:jc w:val="center"/>
              <w:rPr>
                <w:rFonts w:ascii="Arial Narrow" w:hAnsi="Arial Narrow"/>
                <w:b/>
                <w:sz w:val="18"/>
              </w:rPr>
            </w:pPr>
            <w:r w:rsidRPr="00DE032B">
              <w:rPr>
                <w:rFonts w:ascii="Arial Narrow" w:hAnsi="Arial Narrow"/>
                <w:b/>
                <w:sz w:val="18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426B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DE032B">
              <w:rPr>
                <w:rFonts w:ascii="Arial Narrow" w:hAnsi="Arial Narrow"/>
                <w:b/>
              </w:rPr>
              <w:t>Branża elektryczna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003B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DE032B">
              <w:rPr>
                <w:rFonts w:ascii="Arial Narrow" w:hAnsi="Arial Narrow"/>
                <w:b/>
              </w:rPr>
              <w:t>ma</w:t>
            </w:r>
            <w:r w:rsidR="00DE032B">
              <w:rPr>
                <w:rFonts w:ascii="Arial Narrow" w:hAnsi="Arial Narrow"/>
                <w:b/>
              </w:rPr>
              <w:t>j</w:t>
            </w:r>
          </w:p>
          <w:p w14:paraId="015D8691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Arial Narrow" w:hAnsi="Arial Narrow"/>
                <w:b/>
              </w:rPr>
            </w:pPr>
            <w:r w:rsidRPr="00DE032B">
              <w:rPr>
                <w:rFonts w:ascii="Arial Narrow" w:hAnsi="Arial Narrow"/>
                <w:b/>
              </w:rPr>
              <w:t>2025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25D0" w14:textId="77777777" w:rsidR="00410D9B" w:rsidRPr="00DE032B" w:rsidRDefault="00410D9B" w:rsidP="00410D9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1C47DA02" w14:textId="77777777" w:rsidR="00BB7FCE" w:rsidRPr="00B14E30" w:rsidRDefault="00BB7FCE">
      <w:pPr>
        <w:spacing w:after="200" w:line="276" w:lineRule="auto"/>
        <w:rPr>
          <w:rFonts w:ascii="Arial Narrow" w:hAnsi="Arial Narrow"/>
          <w:b/>
          <w:sz w:val="28"/>
          <w:szCs w:val="28"/>
          <w:highlight w:val="yellow"/>
        </w:rPr>
      </w:pPr>
    </w:p>
    <w:p w14:paraId="0B83367A" w14:textId="77777777" w:rsidR="00BB7FCE" w:rsidRPr="00B14E30" w:rsidRDefault="00BB7FCE">
      <w:pPr>
        <w:spacing w:after="200" w:line="276" w:lineRule="auto"/>
        <w:rPr>
          <w:rFonts w:ascii="Arial Narrow" w:hAnsi="Arial Narrow"/>
          <w:color w:val="FF0000"/>
          <w:highlight w:val="yellow"/>
        </w:rPr>
      </w:pPr>
      <w:r w:rsidRPr="00B14E30">
        <w:rPr>
          <w:rFonts w:ascii="Arial Narrow" w:hAnsi="Arial Narrow"/>
          <w:color w:val="FF0000"/>
          <w:highlight w:val="yellow"/>
        </w:rPr>
        <w:br w:type="page"/>
      </w:r>
    </w:p>
    <w:p w14:paraId="43CD9F31" w14:textId="77777777" w:rsidR="001E0D62" w:rsidRPr="00572E64" w:rsidRDefault="00541DE1" w:rsidP="005C57B8">
      <w:pPr>
        <w:pStyle w:val="Nagwek1"/>
        <w:numPr>
          <w:ilvl w:val="0"/>
          <w:numId w:val="7"/>
        </w:numPr>
        <w:spacing w:line="276" w:lineRule="auto"/>
        <w:rPr>
          <w:noProof/>
        </w:rPr>
      </w:pPr>
      <w:bookmarkStart w:id="525" w:name="_Toc105048884"/>
      <w:bookmarkStart w:id="526" w:name="_Toc105057219"/>
      <w:bookmarkStart w:id="527" w:name="_Toc105070832"/>
      <w:bookmarkStart w:id="528" w:name="_Toc109042699"/>
      <w:bookmarkStart w:id="529" w:name="_Toc115770773"/>
      <w:bookmarkStart w:id="530" w:name="_Toc115771001"/>
      <w:bookmarkStart w:id="531" w:name="_Toc117149901"/>
      <w:bookmarkStart w:id="532" w:name="_Toc119482161"/>
      <w:bookmarkStart w:id="533" w:name="_Toc122587361"/>
      <w:bookmarkStart w:id="534" w:name="_Toc134698391"/>
      <w:bookmarkStart w:id="535" w:name="_Toc134698790"/>
      <w:bookmarkStart w:id="536" w:name="_Toc160530572"/>
      <w:bookmarkStart w:id="537" w:name="_Toc160530601"/>
      <w:bookmarkStart w:id="538" w:name="_Toc160619700"/>
      <w:bookmarkStart w:id="539" w:name="_Toc167341302"/>
      <w:bookmarkStart w:id="540" w:name="_Toc190079311"/>
      <w:bookmarkStart w:id="541" w:name="_Toc192831647"/>
      <w:bookmarkStart w:id="542" w:name="_Toc192832909"/>
      <w:bookmarkStart w:id="543" w:name="_Toc192832941"/>
      <w:bookmarkStart w:id="544" w:name="_Toc195165211"/>
      <w:bookmarkStart w:id="545" w:name="_Toc197691923"/>
      <w:bookmarkStart w:id="546" w:name="_Toc204752547"/>
      <w:bookmarkStart w:id="547" w:name="_Toc204843597"/>
      <w:r w:rsidRPr="00572E64">
        <w:lastRenderedPageBreak/>
        <w:t>SPIS ZAŁĄCZNIKÓW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14:paraId="4363C71C" w14:textId="71A202F9" w:rsidR="00264AF1" w:rsidRPr="00264AF1" w:rsidRDefault="008454C4" w:rsidP="00264AF1">
      <w:pPr>
        <w:pStyle w:val="Spistreci1"/>
        <w:rPr>
          <w:rFonts w:asciiTheme="minorHAnsi" w:eastAsiaTheme="minorEastAsia" w:hAnsiTheme="minorHAnsi" w:cstheme="minorBidi"/>
          <w:kern w:val="2"/>
          <w14:ligatures w14:val="standardContextual"/>
        </w:rPr>
      </w:pPr>
      <w:r w:rsidRPr="00264AF1">
        <w:rPr>
          <w:b/>
          <w:i/>
        </w:rPr>
        <w:fldChar w:fldCharType="begin"/>
      </w:r>
      <w:r w:rsidR="00541DE1" w:rsidRPr="00264AF1">
        <w:instrText xml:space="preserve"> TOC \o "1-3" \h \z \u </w:instrText>
      </w:r>
      <w:r w:rsidRPr="00264AF1">
        <w:rPr>
          <w:b/>
          <w:i/>
        </w:rPr>
        <w:fldChar w:fldCharType="separate"/>
      </w:r>
    </w:p>
    <w:p w14:paraId="0385688F" w14:textId="546BBA65" w:rsidR="00264AF1" w:rsidRPr="00264AF1" w:rsidRDefault="00264AF1">
      <w:pPr>
        <w:pStyle w:val="Spistreci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204843598" w:history="1">
        <w:r w:rsidRPr="00264AF1">
          <w:rPr>
            <w:rStyle w:val="Hipercze"/>
          </w:rPr>
          <w:t>II.</w:t>
        </w:r>
        <w:r w:rsidRPr="00264AF1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Pr="00264AF1">
          <w:rPr>
            <w:rStyle w:val="Hipercze"/>
          </w:rPr>
          <w:t>UZGODNIENIE ENEA OPERATOR sprawa nr MUK/05051/2025</w:t>
        </w:r>
        <w:r w:rsidRPr="00264AF1">
          <w:rPr>
            <w:webHidden/>
          </w:rPr>
          <w:tab/>
        </w:r>
        <w:r w:rsidRPr="00264AF1">
          <w:rPr>
            <w:webHidden/>
          </w:rPr>
          <w:fldChar w:fldCharType="begin"/>
        </w:r>
        <w:r w:rsidRPr="00264AF1">
          <w:rPr>
            <w:webHidden/>
          </w:rPr>
          <w:instrText xml:space="preserve"> PAGEREF _Toc204843598 \h </w:instrText>
        </w:r>
        <w:r w:rsidRPr="00264AF1">
          <w:rPr>
            <w:webHidden/>
          </w:rPr>
        </w:r>
        <w:r w:rsidRPr="00264AF1">
          <w:rPr>
            <w:webHidden/>
          </w:rPr>
          <w:fldChar w:fldCharType="separate"/>
        </w:r>
        <w:r w:rsidR="008507DE">
          <w:rPr>
            <w:webHidden/>
          </w:rPr>
          <w:t>19</w:t>
        </w:r>
        <w:r w:rsidRPr="00264AF1">
          <w:rPr>
            <w:webHidden/>
          </w:rPr>
          <w:fldChar w:fldCharType="end"/>
        </w:r>
      </w:hyperlink>
    </w:p>
    <w:p w14:paraId="3008F4AA" w14:textId="35D6A3D5" w:rsidR="00264AF1" w:rsidRPr="00264AF1" w:rsidRDefault="00264AF1">
      <w:pPr>
        <w:pStyle w:val="Spistreci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204843599" w:history="1">
        <w:r w:rsidRPr="00264AF1">
          <w:rPr>
            <w:rStyle w:val="Hipercze"/>
          </w:rPr>
          <w:t>III.</w:t>
        </w:r>
        <w:r w:rsidRPr="00264AF1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Pr="00264AF1">
          <w:rPr>
            <w:rStyle w:val="Hipercze"/>
          </w:rPr>
          <w:t>UZGODNIENIE WIELKOPOLSKIEGO WOJEWÓDZKIEGO KONSERWATORA ZABYTKÓW nr LE-WN.5183.2870.2.2025</w:t>
        </w:r>
        <w:r w:rsidRPr="00264AF1">
          <w:rPr>
            <w:webHidden/>
          </w:rPr>
          <w:tab/>
        </w:r>
        <w:r w:rsidRPr="00264AF1">
          <w:rPr>
            <w:webHidden/>
          </w:rPr>
          <w:fldChar w:fldCharType="begin"/>
        </w:r>
        <w:r w:rsidRPr="00264AF1">
          <w:rPr>
            <w:webHidden/>
          </w:rPr>
          <w:instrText xml:space="preserve"> PAGEREF _Toc204843599 \h </w:instrText>
        </w:r>
        <w:r w:rsidRPr="00264AF1">
          <w:rPr>
            <w:webHidden/>
          </w:rPr>
        </w:r>
        <w:r w:rsidRPr="00264AF1">
          <w:rPr>
            <w:webHidden/>
          </w:rPr>
          <w:fldChar w:fldCharType="separate"/>
        </w:r>
        <w:r w:rsidR="008507DE">
          <w:rPr>
            <w:webHidden/>
          </w:rPr>
          <w:t>20</w:t>
        </w:r>
        <w:r w:rsidRPr="00264AF1">
          <w:rPr>
            <w:webHidden/>
          </w:rPr>
          <w:fldChar w:fldCharType="end"/>
        </w:r>
      </w:hyperlink>
    </w:p>
    <w:p w14:paraId="09F32B30" w14:textId="629EF8DE" w:rsidR="00BB7FCE" w:rsidRPr="00572E64" w:rsidRDefault="008454C4" w:rsidP="005E600A">
      <w:pPr>
        <w:spacing w:after="200" w:line="276" w:lineRule="auto"/>
        <w:rPr>
          <w:rFonts w:ascii="Arial Narrow" w:hAnsi="Arial Narrow"/>
          <w:b/>
          <w:sz w:val="28"/>
          <w:szCs w:val="28"/>
        </w:rPr>
      </w:pPr>
      <w:r w:rsidRPr="00264AF1">
        <w:rPr>
          <w:rFonts w:ascii="Arial Narrow" w:hAnsi="Arial Narrow"/>
          <w:sz w:val="24"/>
          <w:szCs w:val="24"/>
        </w:rPr>
        <w:fldChar w:fldCharType="end"/>
      </w:r>
    </w:p>
    <w:p w14:paraId="50CC84D0" w14:textId="77777777" w:rsidR="0036286D" w:rsidRPr="00572E64" w:rsidRDefault="00541DE1" w:rsidP="00AE2D72">
      <w:pPr>
        <w:spacing w:after="200" w:line="276" w:lineRule="auto"/>
        <w:rPr>
          <w:rFonts w:ascii="Arial Narrow" w:hAnsi="Arial Narrow"/>
          <w:b/>
          <w:sz w:val="28"/>
          <w:szCs w:val="28"/>
        </w:rPr>
      </w:pPr>
      <w:r w:rsidRPr="00572E64">
        <w:rPr>
          <w:rFonts w:ascii="Arial Narrow" w:hAnsi="Arial Narrow"/>
        </w:rPr>
        <w:br w:type="page"/>
      </w:r>
    </w:p>
    <w:p w14:paraId="510FF821" w14:textId="77777777" w:rsidR="0036286D" w:rsidRPr="00635328" w:rsidRDefault="0036286D" w:rsidP="0036286D">
      <w:pPr>
        <w:pStyle w:val="Nagwek1"/>
        <w:keepNext/>
        <w:tabs>
          <w:tab w:val="num" w:pos="426"/>
          <w:tab w:val="num" w:pos="1003"/>
        </w:tabs>
        <w:ind w:left="567" w:hanging="567"/>
      </w:pPr>
      <w:bookmarkStart w:id="548" w:name="_Toc204843598"/>
      <w:r w:rsidRPr="00635328">
        <w:lastRenderedPageBreak/>
        <w:t>UZGODNIENIE ENEA OPERATOR sprawa nr MUK/05051/2025</w:t>
      </w:r>
      <w:bookmarkEnd w:id="548"/>
    </w:p>
    <w:p w14:paraId="6CAED849" w14:textId="77777777" w:rsidR="0036286D" w:rsidRPr="00B14E30" w:rsidRDefault="0036286D" w:rsidP="0036286D">
      <w:pPr>
        <w:rPr>
          <w:highlight w:val="yellow"/>
        </w:rPr>
      </w:pPr>
    </w:p>
    <w:p w14:paraId="28E86FD5" w14:textId="50ECAE20" w:rsidR="00264AF1" w:rsidRDefault="008507DE">
      <w:pPr>
        <w:spacing w:after="200" w:line="276" w:lineRule="auto"/>
        <w:rPr>
          <w:rFonts w:ascii="Arial Narrow" w:hAnsi="Arial Narrow"/>
          <w:highlight w:val="yellow"/>
        </w:rPr>
      </w:pPr>
      <w:r>
        <w:rPr>
          <w:rFonts w:ascii="Arial Narrow" w:hAnsi="Arial Narrow"/>
          <w:noProof/>
        </w:rPr>
        <w:pict w14:anchorId="69E3D4C6">
          <v:shape id="_x0000_s2061" type="#_x0000_t202" style="position:absolute;margin-left:276.2pt;margin-top:783pt;width:165.55pt;height:38.55pt;z-index:251882496;visibility:visible;mso-wrap-style:square;mso-width-percent:0;mso-height-percent:0;mso-wrap-distance-left:9pt;mso-wrap-distance-top:0;mso-wrap-distance-right:9pt;mso-wrap-distance-bottom:0;mso-position-horizontal-relative:margin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" o:allowincell="f" stroked="f">
            <v:textbox style="mso-next-textbox:#_x0000_s2061">
              <w:txbxContent>
                <w:p w14:paraId="05F309B9" w14:textId="77777777" w:rsidR="00635328" w:rsidRPr="00E81B02" w:rsidRDefault="00635328" w:rsidP="00635328">
                  <w:pPr>
                    <w:spacing w:line="360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14"/>
                    </w:rPr>
                  </w:pPr>
                  <w:r w:rsidRPr="00E81B02">
                    <w:rPr>
                      <w:rFonts w:ascii="Arial Narrow" w:hAnsi="Arial Narrow"/>
                      <w:b/>
                      <w:sz w:val="14"/>
                      <w:szCs w:val="14"/>
                    </w:rPr>
                    <w:t>ZA ZGODNOŚĆ Z ORYGINAŁEM</w:t>
                  </w:r>
                </w:p>
                <w:p w14:paraId="57C8BF65" w14:textId="77777777" w:rsidR="00635328" w:rsidRPr="00E81B02" w:rsidRDefault="00635328" w:rsidP="00635328">
                  <w:pPr>
                    <w:spacing w:line="360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14"/>
                    </w:rPr>
                  </w:pPr>
                  <w:r w:rsidRPr="00E81B02">
                    <w:rPr>
                      <w:rFonts w:ascii="Arial Narrow" w:hAnsi="Arial Narrow"/>
                      <w:b/>
                      <w:sz w:val="14"/>
                      <w:szCs w:val="14"/>
                    </w:rPr>
                    <w:t>ROBERT JAMROŻY</w:t>
                  </w:r>
                </w:p>
                <w:p w14:paraId="4B636094" w14:textId="77777777" w:rsidR="00635328" w:rsidRPr="00E81B02" w:rsidRDefault="00635328" w:rsidP="00635328">
                  <w:pPr>
                    <w:rPr>
                      <w:rFonts w:ascii="Arial Narrow" w:hAnsi="Arial Narrow"/>
                      <w:szCs w:val="2"/>
                    </w:rPr>
                  </w:pPr>
                </w:p>
                <w:p w14:paraId="3E7CF445" w14:textId="77777777" w:rsidR="00635328" w:rsidRPr="00E81B02" w:rsidRDefault="00635328" w:rsidP="00635328">
                  <w:pPr>
                    <w:rPr>
                      <w:szCs w:val="2"/>
                    </w:rPr>
                  </w:pPr>
                </w:p>
                <w:p w14:paraId="5AB3C120" w14:textId="77777777" w:rsidR="00635328" w:rsidRPr="00E81B02" w:rsidRDefault="00635328" w:rsidP="00635328">
                  <w:pPr>
                    <w:rPr>
                      <w:rFonts w:ascii="Arial Narrow" w:hAnsi="Arial Narrow"/>
                      <w:szCs w:val="2"/>
                    </w:rPr>
                  </w:pPr>
                </w:p>
                <w:p w14:paraId="3D04BC18" w14:textId="77777777" w:rsidR="00635328" w:rsidRPr="00E81B02" w:rsidRDefault="00635328" w:rsidP="00635328">
                  <w:pPr>
                    <w:rPr>
                      <w:szCs w:val="2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572E64">
        <w:rPr>
          <w:rFonts w:ascii="Arial Narrow" w:hAnsi="Arial Narrow"/>
          <w:noProof/>
        </w:rPr>
        <w:drawing>
          <wp:inline distT="0" distB="0" distL="0" distR="0" wp14:anchorId="12CDEC0A" wp14:editId="00E4F050">
            <wp:extent cx="5760720" cy="8342878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42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9501DB" w14:textId="53219746" w:rsidR="00264AF1" w:rsidRPr="00264AF1" w:rsidRDefault="00264AF1" w:rsidP="00264AF1">
      <w:pPr>
        <w:pStyle w:val="Nagwek1"/>
        <w:keepNext/>
        <w:tabs>
          <w:tab w:val="num" w:pos="426"/>
          <w:tab w:val="num" w:pos="1003"/>
        </w:tabs>
        <w:ind w:left="567" w:hanging="567"/>
      </w:pPr>
      <w:bookmarkStart w:id="549" w:name="_Toc204843599"/>
      <w:r w:rsidRPr="00264AF1">
        <w:lastRenderedPageBreak/>
        <w:t>UZGODNIENIE WIELKOPOLSKIEGO WOJEWÓDZKIEGO KONSERWATORA ZABYTKÓW nr LE-WN.5183.2870.2.2025</w:t>
      </w:r>
      <w:bookmarkEnd w:id="549"/>
    </w:p>
    <w:p w14:paraId="0AAC619B" w14:textId="7D51B2FA" w:rsidR="0036286D" w:rsidRPr="00B14E30" w:rsidRDefault="0099322C">
      <w:pPr>
        <w:spacing w:after="200" w:line="276" w:lineRule="auto"/>
        <w:rPr>
          <w:rFonts w:ascii="Arial Narrow" w:hAnsi="Arial Narrow"/>
          <w:highlight w:val="yellow"/>
        </w:rPr>
      </w:pPr>
      <w:r>
        <w:rPr>
          <w:rFonts w:ascii="Arial Narrow" w:hAnsi="Arial Narrow"/>
          <w:noProof/>
        </w:rPr>
        <w:drawing>
          <wp:inline distT="0" distB="0" distL="0" distR="0" wp14:anchorId="424C28F7" wp14:editId="67483019">
            <wp:extent cx="5760720" cy="8148320"/>
            <wp:effectExtent l="0" t="0" r="0" b="0"/>
            <wp:docPr id="59073619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736194" name="Obraz 59073619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7DE">
        <w:rPr>
          <w:rFonts w:ascii="Arial Narrow" w:hAnsi="Arial Narrow"/>
          <w:noProof/>
          <w:highlight w:val="yellow"/>
        </w:rPr>
        <w:pict w14:anchorId="69E3D4C6">
          <v:shape id="_x0000_s2059" type="#_x0000_t202" style="position:absolute;margin-left:270.2pt;margin-top:770.25pt;width:165.55pt;height:38.5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" o:allowincell="f" stroked="f">
            <v:textbox style="mso-next-textbox:#_x0000_s2059">
              <w:txbxContent>
                <w:p w14:paraId="64990101" w14:textId="77777777" w:rsidR="001D43BF" w:rsidRPr="00E81B02" w:rsidRDefault="001D43BF" w:rsidP="0036286D">
                  <w:pPr>
                    <w:spacing w:line="360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14"/>
                    </w:rPr>
                  </w:pPr>
                  <w:r w:rsidRPr="00E81B02">
                    <w:rPr>
                      <w:rFonts w:ascii="Arial Narrow" w:hAnsi="Arial Narrow"/>
                      <w:b/>
                      <w:sz w:val="14"/>
                      <w:szCs w:val="14"/>
                    </w:rPr>
                    <w:t>ZA ZGODNOŚĆ Z ORYGINAŁEM</w:t>
                  </w:r>
                </w:p>
                <w:p w14:paraId="5CC85FE6" w14:textId="77777777" w:rsidR="001D43BF" w:rsidRPr="00E81B02" w:rsidRDefault="001D43BF" w:rsidP="0036286D">
                  <w:pPr>
                    <w:spacing w:line="360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14"/>
                    </w:rPr>
                  </w:pPr>
                  <w:r w:rsidRPr="00E81B02">
                    <w:rPr>
                      <w:rFonts w:ascii="Arial Narrow" w:hAnsi="Arial Narrow"/>
                      <w:b/>
                      <w:sz w:val="14"/>
                      <w:szCs w:val="14"/>
                    </w:rPr>
                    <w:t>ROBERT JAMROŻY</w:t>
                  </w:r>
                </w:p>
                <w:p w14:paraId="0E13E0E9" w14:textId="77777777" w:rsidR="001D43BF" w:rsidRPr="00E81B02" w:rsidRDefault="001D43BF" w:rsidP="0036286D">
                  <w:pPr>
                    <w:rPr>
                      <w:rFonts w:ascii="Arial Narrow" w:hAnsi="Arial Narrow"/>
                      <w:szCs w:val="2"/>
                    </w:rPr>
                  </w:pPr>
                </w:p>
                <w:p w14:paraId="2BA802C4" w14:textId="77777777" w:rsidR="001D43BF" w:rsidRPr="00E81B02" w:rsidRDefault="001D43BF" w:rsidP="0036286D">
                  <w:pPr>
                    <w:rPr>
                      <w:szCs w:val="2"/>
                    </w:rPr>
                  </w:pPr>
                </w:p>
                <w:p w14:paraId="677EF4EA" w14:textId="77777777" w:rsidR="001D43BF" w:rsidRPr="00E81B02" w:rsidRDefault="001D43BF" w:rsidP="0036286D">
                  <w:pPr>
                    <w:rPr>
                      <w:rFonts w:ascii="Arial Narrow" w:hAnsi="Arial Narrow"/>
                      <w:szCs w:val="2"/>
                    </w:rPr>
                  </w:pPr>
                </w:p>
                <w:p w14:paraId="0C869B70" w14:textId="77777777" w:rsidR="001D43BF" w:rsidRPr="00E81B02" w:rsidRDefault="001D43BF" w:rsidP="0036286D">
                  <w:pPr>
                    <w:rPr>
                      <w:szCs w:val="2"/>
                    </w:rPr>
                  </w:pPr>
                </w:p>
              </w:txbxContent>
            </v:textbox>
            <w10:wrap type="square" anchorx="margin" anchory="page"/>
          </v:shape>
        </w:pict>
      </w:r>
    </w:p>
    <w:sectPr w:rsidR="0036286D" w:rsidRPr="00B14E30" w:rsidSect="004C4EA4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FD4CD" w14:textId="77777777" w:rsidR="001D43BF" w:rsidRDefault="001D43BF" w:rsidP="00E24A83">
      <w:r>
        <w:separator/>
      </w:r>
    </w:p>
  </w:endnote>
  <w:endnote w:type="continuationSeparator" w:id="0">
    <w:p w14:paraId="33896488" w14:textId="77777777" w:rsidR="001D43BF" w:rsidRDefault="001D43BF" w:rsidP="00E2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8293264"/>
      <w:docPartObj>
        <w:docPartGallery w:val="Page Numbers (Bottom of Page)"/>
        <w:docPartUnique/>
      </w:docPartObj>
    </w:sdtPr>
    <w:sdtEndPr/>
    <w:sdtContent>
      <w:p w14:paraId="653405DA" w14:textId="77777777" w:rsidR="001D43BF" w:rsidRDefault="008454C4">
        <w:pPr>
          <w:pStyle w:val="Stopka"/>
          <w:jc w:val="right"/>
        </w:pPr>
        <w:r>
          <w:fldChar w:fldCharType="begin"/>
        </w:r>
        <w:r w:rsidR="00D521F3">
          <w:instrText>PAGE   \* MERGEFORMAT</w:instrText>
        </w:r>
        <w:r>
          <w:fldChar w:fldCharType="separate"/>
        </w:r>
        <w:r w:rsidR="00572E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D16A1E" w14:textId="77777777" w:rsidR="001D43BF" w:rsidRDefault="001D4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CD5DB" w14:textId="77777777" w:rsidR="001D43BF" w:rsidRDefault="001D43BF" w:rsidP="00E24A83">
      <w:r>
        <w:separator/>
      </w:r>
    </w:p>
  </w:footnote>
  <w:footnote w:type="continuationSeparator" w:id="0">
    <w:p w14:paraId="606759B3" w14:textId="77777777" w:rsidR="001D43BF" w:rsidRDefault="001D43BF" w:rsidP="00E24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399A3" w14:textId="77777777" w:rsidR="001D43BF" w:rsidRDefault="001D43BF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834244" wp14:editId="4D91E885">
          <wp:simplePos x="0" y="0"/>
          <wp:positionH relativeFrom="column">
            <wp:posOffset>-899796</wp:posOffset>
          </wp:positionH>
          <wp:positionV relativeFrom="paragraph">
            <wp:posOffset>-449580</wp:posOffset>
          </wp:positionV>
          <wp:extent cx="7559749" cy="10700478"/>
          <wp:effectExtent l="0" t="0" r="0" b="0"/>
          <wp:wrapNone/>
          <wp:docPr id="475355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329" cy="10714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60486"/>
    <w:multiLevelType w:val="hybridMultilevel"/>
    <w:tmpl w:val="D1647EAA"/>
    <w:lvl w:ilvl="0" w:tplc="7602C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917E4"/>
    <w:multiLevelType w:val="multilevel"/>
    <w:tmpl w:val="ADF8738C"/>
    <w:lvl w:ilvl="0">
      <w:start w:val="1"/>
      <w:numFmt w:val="decimal"/>
      <w:pStyle w:val="Nagwek3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2" w15:restartNumberingAfterBreak="0">
    <w:nsid w:val="37672B97"/>
    <w:multiLevelType w:val="hybridMultilevel"/>
    <w:tmpl w:val="E828D7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0C3E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D4A12"/>
    <w:multiLevelType w:val="hybridMultilevel"/>
    <w:tmpl w:val="0D1640DA"/>
    <w:lvl w:ilvl="0" w:tplc="45427C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C848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E9523E"/>
    <w:multiLevelType w:val="hybridMultilevel"/>
    <w:tmpl w:val="CE9E15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7555AB5"/>
    <w:multiLevelType w:val="hybridMultilevel"/>
    <w:tmpl w:val="33D84948"/>
    <w:lvl w:ilvl="0" w:tplc="60C848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194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5AD5770E"/>
    <w:multiLevelType w:val="multilevel"/>
    <w:tmpl w:val="DD3026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69122F0A"/>
    <w:multiLevelType w:val="hybridMultilevel"/>
    <w:tmpl w:val="B5D2D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7F1EE8"/>
    <w:multiLevelType w:val="hybridMultilevel"/>
    <w:tmpl w:val="D3B2D1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BAD7B04"/>
    <w:multiLevelType w:val="hybridMultilevel"/>
    <w:tmpl w:val="0FACA4A8"/>
    <w:lvl w:ilvl="0" w:tplc="5C4EA120">
      <w:start w:val="2"/>
      <w:numFmt w:val="upperRoman"/>
      <w:pStyle w:val="Nagwek1"/>
      <w:lvlText w:val="%1."/>
      <w:lvlJc w:val="left"/>
      <w:pPr>
        <w:ind w:left="720" w:hanging="720"/>
      </w:pPr>
      <w:rPr>
        <w:rFonts w:ascii="Arial Narrow" w:hAnsi="Arial Narrow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1282209">
    <w:abstractNumId w:val="1"/>
  </w:num>
  <w:num w:numId="2" w16cid:durableId="1090350770">
    <w:abstractNumId w:val="6"/>
  </w:num>
  <w:num w:numId="3" w16cid:durableId="1001811184">
    <w:abstractNumId w:val="10"/>
  </w:num>
  <w:num w:numId="4" w16cid:durableId="926303942">
    <w:abstractNumId w:val="0"/>
  </w:num>
  <w:num w:numId="5" w16cid:durableId="891306692">
    <w:abstractNumId w:val="7"/>
  </w:num>
  <w:num w:numId="6" w16cid:durableId="1055005316">
    <w:abstractNumId w:val="3"/>
  </w:num>
  <w:num w:numId="7" w16cid:durableId="917642356">
    <w:abstractNumId w:val="10"/>
    <w:lvlOverride w:ilvl="0">
      <w:startOverride w:val="1"/>
    </w:lvlOverride>
  </w:num>
  <w:num w:numId="8" w16cid:durableId="1137603434">
    <w:abstractNumId w:val="5"/>
  </w:num>
  <w:num w:numId="9" w16cid:durableId="1563322912">
    <w:abstractNumId w:val="2"/>
  </w:num>
  <w:num w:numId="10" w16cid:durableId="1058866782">
    <w:abstractNumId w:val="9"/>
  </w:num>
  <w:num w:numId="11" w16cid:durableId="651909758">
    <w:abstractNumId w:val="4"/>
  </w:num>
  <w:num w:numId="12" w16cid:durableId="1609003539">
    <w:abstractNumId w:val="8"/>
  </w:num>
  <w:num w:numId="13" w16cid:durableId="79483074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881"/>
    <w:rsid w:val="000006A2"/>
    <w:rsid w:val="00000841"/>
    <w:rsid w:val="00000B92"/>
    <w:rsid w:val="0000300D"/>
    <w:rsid w:val="00004177"/>
    <w:rsid w:val="00004B4D"/>
    <w:rsid w:val="000070C5"/>
    <w:rsid w:val="00007790"/>
    <w:rsid w:val="0001051B"/>
    <w:rsid w:val="00012A8B"/>
    <w:rsid w:val="00012C74"/>
    <w:rsid w:val="00013B5A"/>
    <w:rsid w:val="00014098"/>
    <w:rsid w:val="00014C74"/>
    <w:rsid w:val="00016218"/>
    <w:rsid w:val="00016697"/>
    <w:rsid w:val="000172AA"/>
    <w:rsid w:val="000172E0"/>
    <w:rsid w:val="0002044A"/>
    <w:rsid w:val="00021DA5"/>
    <w:rsid w:val="00021FA1"/>
    <w:rsid w:val="000225FF"/>
    <w:rsid w:val="000229C6"/>
    <w:rsid w:val="00023B49"/>
    <w:rsid w:val="00025235"/>
    <w:rsid w:val="00026043"/>
    <w:rsid w:val="00030554"/>
    <w:rsid w:val="000315AD"/>
    <w:rsid w:val="00031C3E"/>
    <w:rsid w:val="00033990"/>
    <w:rsid w:val="000342A4"/>
    <w:rsid w:val="000343DC"/>
    <w:rsid w:val="000349F0"/>
    <w:rsid w:val="00035120"/>
    <w:rsid w:val="000351FB"/>
    <w:rsid w:val="00037DBF"/>
    <w:rsid w:val="00040252"/>
    <w:rsid w:val="0004137A"/>
    <w:rsid w:val="00045DDF"/>
    <w:rsid w:val="0004731D"/>
    <w:rsid w:val="00051C8E"/>
    <w:rsid w:val="00051FA1"/>
    <w:rsid w:val="00053B61"/>
    <w:rsid w:val="00055393"/>
    <w:rsid w:val="00055A2C"/>
    <w:rsid w:val="00057121"/>
    <w:rsid w:val="000610AF"/>
    <w:rsid w:val="00062BB2"/>
    <w:rsid w:val="00062C54"/>
    <w:rsid w:val="000650BF"/>
    <w:rsid w:val="0006576C"/>
    <w:rsid w:val="0006636B"/>
    <w:rsid w:val="00070877"/>
    <w:rsid w:val="00070B67"/>
    <w:rsid w:val="0007259A"/>
    <w:rsid w:val="00073B67"/>
    <w:rsid w:val="0007408C"/>
    <w:rsid w:val="00075961"/>
    <w:rsid w:val="00075FB6"/>
    <w:rsid w:val="00077273"/>
    <w:rsid w:val="00077AFB"/>
    <w:rsid w:val="000828EE"/>
    <w:rsid w:val="00085815"/>
    <w:rsid w:val="000864D2"/>
    <w:rsid w:val="00086FEA"/>
    <w:rsid w:val="00091596"/>
    <w:rsid w:val="00091921"/>
    <w:rsid w:val="00091FD4"/>
    <w:rsid w:val="0009236E"/>
    <w:rsid w:val="000925D0"/>
    <w:rsid w:val="00092E51"/>
    <w:rsid w:val="000951B8"/>
    <w:rsid w:val="000969EF"/>
    <w:rsid w:val="00097080"/>
    <w:rsid w:val="000970FB"/>
    <w:rsid w:val="0009728F"/>
    <w:rsid w:val="00097D26"/>
    <w:rsid w:val="000A08E0"/>
    <w:rsid w:val="000A11B4"/>
    <w:rsid w:val="000A4B86"/>
    <w:rsid w:val="000A4E30"/>
    <w:rsid w:val="000A4F9F"/>
    <w:rsid w:val="000A5A17"/>
    <w:rsid w:val="000A65C4"/>
    <w:rsid w:val="000B0C9A"/>
    <w:rsid w:val="000B0D7B"/>
    <w:rsid w:val="000B32AC"/>
    <w:rsid w:val="000B48F5"/>
    <w:rsid w:val="000B57A7"/>
    <w:rsid w:val="000B7BF3"/>
    <w:rsid w:val="000C0F5F"/>
    <w:rsid w:val="000C1218"/>
    <w:rsid w:val="000C187A"/>
    <w:rsid w:val="000C236D"/>
    <w:rsid w:val="000C2BD7"/>
    <w:rsid w:val="000C2F7D"/>
    <w:rsid w:val="000C4B6C"/>
    <w:rsid w:val="000C77DF"/>
    <w:rsid w:val="000D02B0"/>
    <w:rsid w:val="000D3273"/>
    <w:rsid w:val="000D368D"/>
    <w:rsid w:val="000D4211"/>
    <w:rsid w:val="000E0686"/>
    <w:rsid w:val="000E0FAF"/>
    <w:rsid w:val="000E38B6"/>
    <w:rsid w:val="000E3E7B"/>
    <w:rsid w:val="000E77B6"/>
    <w:rsid w:val="000E7C0F"/>
    <w:rsid w:val="000F15C8"/>
    <w:rsid w:val="000F2D08"/>
    <w:rsid w:val="000F3680"/>
    <w:rsid w:val="000F4E6C"/>
    <w:rsid w:val="000F728B"/>
    <w:rsid w:val="0010016D"/>
    <w:rsid w:val="00102C32"/>
    <w:rsid w:val="00102EEA"/>
    <w:rsid w:val="00103393"/>
    <w:rsid w:val="00103574"/>
    <w:rsid w:val="0010782D"/>
    <w:rsid w:val="0011106D"/>
    <w:rsid w:val="00112503"/>
    <w:rsid w:val="00116F17"/>
    <w:rsid w:val="0011797A"/>
    <w:rsid w:val="00122124"/>
    <w:rsid w:val="0012320D"/>
    <w:rsid w:val="0012490A"/>
    <w:rsid w:val="00124A9D"/>
    <w:rsid w:val="00124DEE"/>
    <w:rsid w:val="0012696D"/>
    <w:rsid w:val="00126B4D"/>
    <w:rsid w:val="0012797A"/>
    <w:rsid w:val="00130821"/>
    <w:rsid w:val="00130A53"/>
    <w:rsid w:val="00131C7F"/>
    <w:rsid w:val="00131D94"/>
    <w:rsid w:val="00132E32"/>
    <w:rsid w:val="00134499"/>
    <w:rsid w:val="00136CB9"/>
    <w:rsid w:val="0013783B"/>
    <w:rsid w:val="0014164B"/>
    <w:rsid w:val="0014363F"/>
    <w:rsid w:val="001440FF"/>
    <w:rsid w:val="001452C7"/>
    <w:rsid w:val="00145557"/>
    <w:rsid w:val="00145E95"/>
    <w:rsid w:val="00152F1F"/>
    <w:rsid w:val="00153966"/>
    <w:rsid w:val="001548F0"/>
    <w:rsid w:val="00155E27"/>
    <w:rsid w:val="00160F16"/>
    <w:rsid w:val="001615FF"/>
    <w:rsid w:val="00161649"/>
    <w:rsid w:val="00163E15"/>
    <w:rsid w:val="0016583D"/>
    <w:rsid w:val="001660FD"/>
    <w:rsid w:val="0016649B"/>
    <w:rsid w:val="0017093B"/>
    <w:rsid w:val="00171B73"/>
    <w:rsid w:val="00171EE8"/>
    <w:rsid w:val="0017251F"/>
    <w:rsid w:val="00173088"/>
    <w:rsid w:val="001756B2"/>
    <w:rsid w:val="001763C2"/>
    <w:rsid w:val="001807BC"/>
    <w:rsid w:val="001812C9"/>
    <w:rsid w:val="0018349C"/>
    <w:rsid w:val="001835D0"/>
    <w:rsid w:val="00184900"/>
    <w:rsid w:val="00185569"/>
    <w:rsid w:val="0018595C"/>
    <w:rsid w:val="0018626F"/>
    <w:rsid w:val="001877AC"/>
    <w:rsid w:val="00192914"/>
    <w:rsid w:val="001929FE"/>
    <w:rsid w:val="00193DBC"/>
    <w:rsid w:val="0019495D"/>
    <w:rsid w:val="00197DE8"/>
    <w:rsid w:val="001A4101"/>
    <w:rsid w:val="001A565F"/>
    <w:rsid w:val="001A6805"/>
    <w:rsid w:val="001A7958"/>
    <w:rsid w:val="001A7A9D"/>
    <w:rsid w:val="001B007F"/>
    <w:rsid w:val="001B10C1"/>
    <w:rsid w:val="001B30AF"/>
    <w:rsid w:val="001B35B3"/>
    <w:rsid w:val="001B45C7"/>
    <w:rsid w:val="001B5371"/>
    <w:rsid w:val="001B64D8"/>
    <w:rsid w:val="001C1122"/>
    <w:rsid w:val="001C1FD5"/>
    <w:rsid w:val="001C3454"/>
    <w:rsid w:val="001C4091"/>
    <w:rsid w:val="001C43D0"/>
    <w:rsid w:val="001D031C"/>
    <w:rsid w:val="001D0420"/>
    <w:rsid w:val="001D43BF"/>
    <w:rsid w:val="001D6029"/>
    <w:rsid w:val="001D6BE8"/>
    <w:rsid w:val="001D7098"/>
    <w:rsid w:val="001D744A"/>
    <w:rsid w:val="001E0D62"/>
    <w:rsid w:val="001E565D"/>
    <w:rsid w:val="001E6492"/>
    <w:rsid w:val="001F0266"/>
    <w:rsid w:val="001F4909"/>
    <w:rsid w:val="001F51A0"/>
    <w:rsid w:val="001F6C9E"/>
    <w:rsid w:val="00201AC7"/>
    <w:rsid w:val="0020407E"/>
    <w:rsid w:val="0020412C"/>
    <w:rsid w:val="002058A9"/>
    <w:rsid w:val="0020606F"/>
    <w:rsid w:val="00206A03"/>
    <w:rsid w:val="00206B45"/>
    <w:rsid w:val="00206D6D"/>
    <w:rsid w:val="00212431"/>
    <w:rsid w:val="002130C4"/>
    <w:rsid w:val="00215E84"/>
    <w:rsid w:val="00217C1B"/>
    <w:rsid w:val="00223394"/>
    <w:rsid w:val="00223629"/>
    <w:rsid w:val="00223BA1"/>
    <w:rsid w:val="00224146"/>
    <w:rsid w:val="00224DFF"/>
    <w:rsid w:val="002258AD"/>
    <w:rsid w:val="002268BD"/>
    <w:rsid w:val="00226F57"/>
    <w:rsid w:val="002303C6"/>
    <w:rsid w:val="002306B8"/>
    <w:rsid w:val="002319AD"/>
    <w:rsid w:val="00232447"/>
    <w:rsid w:val="00232917"/>
    <w:rsid w:val="002349CE"/>
    <w:rsid w:val="00236869"/>
    <w:rsid w:val="00240C82"/>
    <w:rsid w:val="002419EA"/>
    <w:rsid w:val="0024206B"/>
    <w:rsid w:val="002467EE"/>
    <w:rsid w:val="00247413"/>
    <w:rsid w:val="00247496"/>
    <w:rsid w:val="00247B34"/>
    <w:rsid w:val="00252088"/>
    <w:rsid w:val="0025253E"/>
    <w:rsid w:val="002531BB"/>
    <w:rsid w:val="00253826"/>
    <w:rsid w:val="00254148"/>
    <w:rsid w:val="002544ED"/>
    <w:rsid w:val="00254C6B"/>
    <w:rsid w:val="00260059"/>
    <w:rsid w:val="00260913"/>
    <w:rsid w:val="00260E54"/>
    <w:rsid w:val="00262294"/>
    <w:rsid w:val="00262FD0"/>
    <w:rsid w:val="00263DC8"/>
    <w:rsid w:val="002644AC"/>
    <w:rsid w:val="00264766"/>
    <w:rsid w:val="00264AF1"/>
    <w:rsid w:val="0026641C"/>
    <w:rsid w:val="0026701B"/>
    <w:rsid w:val="002677C7"/>
    <w:rsid w:val="0026799C"/>
    <w:rsid w:val="00267FDA"/>
    <w:rsid w:val="00271B59"/>
    <w:rsid w:val="00271CFA"/>
    <w:rsid w:val="00274092"/>
    <w:rsid w:val="00274147"/>
    <w:rsid w:val="002745CE"/>
    <w:rsid w:val="00275B99"/>
    <w:rsid w:val="00276346"/>
    <w:rsid w:val="002767D3"/>
    <w:rsid w:val="00280C7E"/>
    <w:rsid w:val="00280C8E"/>
    <w:rsid w:val="002825FB"/>
    <w:rsid w:val="00283CFF"/>
    <w:rsid w:val="00283E07"/>
    <w:rsid w:val="00284F05"/>
    <w:rsid w:val="002858F2"/>
    <w:rsid w:val="002868CA"/>
    <w:rsid w:val="00290795"/>
    <w:rsid w:val="002918BA"/>
    <w:rsid w:val="002921ED"/>
    <w:rsid w:val="002953A3"/>
    <w:rsid w:val="00295F23"/>
    <w:rsid w:val="002A02A4"/>
    <w:rsid w:val="002A36D0"/>
    <w:rsid w:val="002A588C"/>
    <w:rsid w:val="002B240A"/>
    <w:rsid w:val="002B2FAA"/>
    <w:rsid w:val="002B4828"/>
    <w:rsid w:val="002B651D"/>
    <w:rsid w:val="002B74EF"/>
    <w:rsid w:val="002B7745"/>
    <w:rsid w:val="002B7CAB"/>
    <w:rsid w:val="002C01C9"/>
    <w:rsid w:val="002C17D0"/>
    <w:rsid w:val="002C554B"/>
    <w:rsid w:val="002C5C51"/>
    <w:rsid w:val="002C6E6F"/>
    <w:rsid w:val="002D01B9"/>
    <w:rsid w:val="002D0DA3"/>
    <w:rsid w:val="002D48F6"/>
    <w:rsid w:val="002E0CD1"/>
    <w:rsid w:val="002E17BD"/>
    <w:rsid w:val="002E4B0C"/>
    <w:rsid w:val="002E6BA4"/>
    <w:rsid w:val="002F1CCA"/>
    <w:rsid w:val="002F20D7"/>
    <w:rsid w:val="002F2278"/>
    <w:rsid w:val="002F23EA"/>
    <w:rsid w:val="002F258B"/>
    <w:rsid w:val="002F2787"/>
    <w:rsid w:val="002F5493"/>
    <w:rsid w:val="002F5FBC"/>
    <w:rsid w:val="002F6753"/>
    <w:rsid w:val="002F78D2"/>
    <w:rsid w:val="003012FA"/>
    <w:rsid w:val="003015EB"/>
    <w:rsid w:val="003024AD"/>
    <w:rsid w:val="00302A85"/>
    <w:rsid w:val="00302BB7"/>
    <w:rsid w:val="003053FB"/>
    <w:rsid w:val="00305F8D"/>
    <w:rsid w:val="00307E19"/>
    <w:rsid w:val="00307EBD"/>
    <w:rsid w:val="00311407"/>
    <w:rsid w:val="00315296"/>
    <w:rsid w:val="00315887"/>
    <w:rsid w:val="00316869"/>
    <w:rsid w:val="003175B2"/>
    <w:rsid w:val="00320AB8"/>
    <w:rsid w:val="00320EEF"/>
    <w:rsid w:val="00323EC4"/>
    <w:rsid w:val="00323ED8"/>
    <w:rsid w:val="00325056"/>
    <w:rsid w:val="003270B7"/>
    <w:rsid w:val="00330196"/>
    <w:rsid w:val="00332D95"/>
    <w:rsid w:val="0033336C"/>
    <w:rsid w:val="003349DA"/>
    <w:rsid w:val="00337711"/>
    <w:rsid w:val="0033792B"/>
    <w:rsid w:val="003404FB"/>
    <w:rsid w:val="003430CD"/>
    <w:rsid w:val="00343F08"/>
    <w:rsid w:val="003466E5"/>
    <w:rsid w:val="0034770C"/>
    <w:rsid w:val="0035488D"/>
    <w:rsid w:val="00355D3A"/>
    <w:rsid w:val="00355E2B"/>
    <w:rsid w:val="00357662"/>
    <w:rsid w:val="00360060"/>
    <w:rsid w:val="00361B19"/>
    <w:rsid w:val="0036286D"/>
    <w:rsid w:val="00362DBA"/>
    <w:rsid w:val="003638AF"/>
    <w:rsid w:val="00363E08"/>
    <w:rsid w:val="00364BF3"/>
    <w:rsid w:val="00364C84"/>
    <w:rsid w:val="00366B10"/>
    <w:rsid w:val="0036702F"/>
    <w:rsid w:val="003723D2"/>
    <w:rsid w:val="00372D99"/>
    <w:rsid w:val="00373086"/>
    <w:rsid w:val="0037631D"/>
    <w:rsid w:val="003764F3"/>
    <w:rsid w:val="00377838"/>
    <w:rsid w:val="00377E87"/>
    <w:rsid w:val="0038154B"/>
    <w:rsid w:val="00382168"/>
    <w:rsid w:val="00382A81"/>
    <w:rsid w:val="00383E0A"/>
    <w:rsid w:val="00383ECC"/>
    <w:rsid w:val="003846D7"/>
    <w:rsid w:val="00386C6F"/>
    <w:rsid w:val="00386E75"/>
    <w:rsid w:val="00390505"/>
    <w:rsid w:val="00391A0C"/>
    <w:rsid w:val="00392033"/>
    <w:rsid w:val="00393959"/>
    <w:rsid w:val="003951E4"/>
    <w:rsid w:val="003974B8"/>
    <w:rsid w:val="003A1670"/>
    <w:rsid w:val="003A1692"/>
    <w:rsid w:val="003A3708"/>
    <w:rsid w:val="003A4A75"/>
    <w:rsid w:val="003A6676"/>
    <w:rsid w:val="003A678A"/>
    <w:rsid w:val="003A7778"/>
    <w:rsid w:val="003B0434"/>
    <w:rsid w:val="003B1803"/>
    <w:rsid w:val="003B2796"/>
    <w:rsid w:val="003B29B5"/>
    <w:rsid w:val="003B6732"/>
    <w:rsid w:val="003C05D8"/>
    <w:rsid w:val="003C0C2B"/>
    <w:rsid w:val="003C3184"/>
    <w:rsid w:val="003C50E2"/>
    <w:rsid w:val="003C6597"/>
    <w:rsid w:val="003D0276"/>
    <w:rsid w:val="003D2D09"/>
    <w:rsid w:val="003D64CB"/>
    <w:rsid w:val="003D6EFC"/>
    <w:rsid w:val="003E1941"/>
    <w:rsid w:val="003E2C7C"/>
    <w:rsid w:val="003E4C85"/>
    <w:rsid w:val="003E6D95"/>
    <w:rsid w:val="003E7128"/>
    <w:rsid w:val="003F3CFB"/>
    <w:rsid w:val="003F6ADD"/>
    <w:rsid w:val="003F6D77"/>
    <w:rsid w:val="00400A98"/>
    <w:rsid w:val="00402E0F"/>
    <w:rsid w:val="00410D9B"/>
    <w:rsid w:val="00413338"/>
    <w:rsid w:val="00413B9E"/>
    <w:rsid w:val="004160D0"/>
    <w:rsid w:val="00416520"/>
    <w:rsid w:val="0041719E"/>
    <w:rsid w:val="00420C1C"/>
    <w:rsid w:val="00420EFA"/>
    <w:rsid w:val="00421CB8"/>
    <w:rsid w:val="0042228F"/>
    <w:rsid w:val="004236B6"/>
    <w:rsid w:val="00423A35"/>
    <w:rsid w:val="00423C6E"/>
    <w:rsid w:val="00423CC2"/>
    <w:rsid w:val="004326C0"/>
    <w:rsid w:val="00434F65"/>
    <w:rsid w:val="004356DF"/>
    <w:rsid w:val="00437457"/>
    <w:rsid w:val="00437863"/>
    <w:rsid w:val="0044035E"/>
    <w:rsid w:val="0044042F"/>
    <w:rsid w:val="00440726"/>
    <w:rsid w:val="00441814"/>
    <w:rsid w:val="00441AEA"/>
    <w:rsid w:val="00442801"/>
    <w:rsid w:val="004429FE"/>
    <w:rsid w:val="00442D79"/>
    <w:rsid w:val="004455F5"/>
    <w:rsid w:val="00445B82"/>
    <w:rsid w:val="00445BB2"/>
    <w:rsid w:val="004467F0"/>
    <w:rsid w:val="00446ADD"/>
    <w:rsid w:val="0044783A"/>
    <w:rsid w:val="00451089"/>
    <w:rsid w:val="00451C35"/>
    <w:rsid w:val="00453DCD"/>
    <w:rsid w:val="00455B83"/>
    <w:rsid w:val="00462C78"/>
    <w:rsid w:val="00462F8D"/>
    <w:rsid w:val="00463B6C"/>
    <w:rsid w:val="00465A12"/>
    <w:rsid w:val="0046663C"/>
    <w:rsid w:val="00466A5B"/>
    <w:rsid w:val="004670D6"/>
    <w:rsid w:val="00467A89"/>
    <w:rsid w:val="0047107F"/>
    <w:rsid w:val="00471665"/>
    <w:rsid w:val="0047588B"/>
    <w:rsid w:val="004758F3"/>
    <w:rsid w:val="004766B7"/>
    <w:rsid w:val="00476ED2"/>
    <w:rsid w:val="0047756B"/>
    <w:rsid w:val="004812E0"/>
    <w:rsid w:val="00481390"/>
    <w:rsid w:val="00481E24"/>
    <w:rsid w:val="00482A02"/>
    <w:rsid w:val="004866CE"/>
    <w:rsid w:val="0048687C"/>
    <w:rsid w:val="00486F55"/>
    <w:rsid w:val="00491959"/>
    <w:rsid w:val="004933AA"/>
    <w:rsid w:val="00494529"/>
    <w:rsid w:val="00494D9D"/>
    <w:rsid w:val="004960F7"/>
    <w:rsid w:val="00496EC2"/>
    <w:rsid w:val="0049701D"/>
    <w:rsid w:val="004A10C7"/>
    <w:rsid w:val="004A4B63"/>
    <w:rsid w:val="004A5C55"/>
    <w:rsid w:val="004A792C"/>
    <w:rsid w:val="004A7CF3"/>
    <w:rsid w:val="004B1ABC"/>
    <w:rsid w:val="004B3C9C"/>
    <w:rsid w:val="004B5D1F"/>
    <w:rsid w:val="004B64B4"/>
    <w:rsid w:val="004B66E3"/>
    <w:rsid w:val="004B6A65"/>
    <w:rsid w:val="004B6B04"/>
    <w:rsid w:val="004B78E7"/>
    <w:rsid w:val="004C0D4B"/>
    <w:rsid w:val="004C0E26"/>
    <w:rsid w:val="004C0F9D"/>
    <w:rsid w:val="004C1318"/>
    <w:rsid w:val="004C1397"/>
    <w:rsid w:val="004C295B"/>
    <w:rsid w:val="004C39A1"/>
    <w:rsid w:val="004C4EA4"/>
    <w:rsid w:val="004C51C5"/>
    <w:rsid w:val="004C5661"/>
    <w:rsid w:val="004D3817"/>
    <w:rsid w:val="004E4BF0"/>
    <w:rsid w:val="004E5C43"/>
    <w:rsid w:val="004E7364"/>
    <w:rsid w:val="004E7B64"/>
    <w:rsid w:val="004F096A"/>
    <w:rsid w:val="004F1C8A"/>
    <w:rsid w:val="004F7140"/>
    <w:rsid w:val="00501284"/>
    <w:rsid w:val="00504108"/>
    <w:rsid w:val="005045B1"/>
    <w:rsid w:val="00507339"/>
    <w:rsid w:val="00511ADF"/>
    <w:rsid w:val="00511BD6"/>
    <w:rsid w:val="005147A3"/>
    <w:rsid w:val="005150DE"/>
    <w:rsid w:val="00515777"/>
    <w:rsid w:val="0051647C"/>
    <w:rsid w:val="00517850"/>
    <w:rsid w:val="00517A2D"/>
    <w:rsid w:val="0052014A"/>
    <w:rsid w:val="005204CF"/>
    <w:rsid w:val="0052201D"/>
    <w:rsid w:val="00523BB1"/>
    <w:rsid w:val="00523F5D"/>
    <w:rsid w:val="00525B8F"/>
    <w:rsid w:val="00526B62"/>
    <w:rsid w:val="005305E8"/>
    <w:rsid w:val="00530D3C"/>
    <w:rsid w:val="00532079"/>
    <w:rsid w:val="00532C14"/>
    <w:rsid w:val="005357E4"/>
    <w:rsid w:val="0053635A"/>
    <w:rsid w:val="00537AFB"/>
    <w:rsid w:val="005400DA"/>
    <w:rsid w:val="00540887"/>
    <w:rsid w:val="00540920"/>
    <w:rsid w:val="00541DE1"/>
    <w:rsid w:val="005437CB"/>
    <w:rsid w:val="00544366"/>
    <w:rsid w:val="00544AD5"/>
    <w:rsid w:val="00547DE1"/>
    <w:rsid w:val="005501FD"/>
    <w:rsid w:val="005509CB"/>
    <w:rsid w:val="005513D8"/>
    <w:rsid w:val="0055465A"/>
    <w:rsid w:val="005557DE"/>
    <w:rsid w:val="00555D61"/>
    <w:rsid w:val="00557548"/>
    <w:rsid w:val="005636BE"/>
    <w:rsid w:val="005644AC"/>
    <w:rsid w:val="0056457C"/>
    <w:rsid w:val="005664F7"/>
    <w:rsid w:val="00566FFE"/>
    <w:rsid w:val="00570BBC"/>
    <w:rsid w:val="00571E1F"/>
    <w:rsid w:val="00572C56"/>
    <w:rsid w:val="00572E64"/>
    <w:rsid w:val="005732FF"/>
    <w:rsid w:val="00577308"/>
    <w:rsid w:val="00580EBE"/>
    <w:rsid w:val="00582B86"/>
    <w:rsid w:val="0058455B"/>
    <w:rsid w:val="005845A3"/>
    <w:rsid w:val="00584DA7"/>
    <w:rsid w:val="00586438"/>
    <w:rsid w:val="00590A42"/>
    <w:rsid w:val="0059389C"/>
    <w:rsid w:val="0059489E"/>
    <w:rsid w:val="00597F69"/>
    <w:rsid w:val="005A0EA9"/>
    <w:rsid w:val="005A1E34"/>
    <w:rsid w:val="005A2DBE"/>
    <w:rsid w:val="005A562E"/>
    <w:rsid w:val="005A5F71"/>
    <w:rsid w:val="005A7F93"/>
    <w:rsid w:val="005B5F79"/>
    <w:rsid w:val="005B60ED"/>
    <w:rsid w:val="005B7273"/>
    <w:rsid w:val="005C27F8"/>
    <w:rsid w:val="005C361A"/>
    <w:rsid w:val="005C3B10"/>
    <w:rsid w:val="005C3F19"/>
    <w:rsid w:val="005C465E"/>
    <w:rsid w:val="005C4D64"/>
    <w:rsid w:val="005C4F32"/>
    <w:rsid w:val="005C50B9"/>
    <w:rsid w:val="005C57B8"/>
    <w:rsid w:val="005D09D1"/>
    <w:rsid w:val="005D3A5A"/>
    <w:rsid w:val="005D4E33"/>
    <w:rsid w:val="005D5E68"/>
    <w:rsid w:val="005D7EC6"/>
    <w:rsid w:val="005E43B8"/>
    <w:rsid w:val="005E56F0"/>
    <w:rsid w:val="005E600A"/>
    <w:rsid w:val="005F2585"/>
    <w:rsid w:val="005F5556"/>
    <w:rsid w:val="005F605B"/>
    <w:rsid w:val="005F66B3"/>
    <w:rsid w:val="005F7858"/>
    <w:rsid w:val="005F7F9B"/>
    <w:rsid w:val="00600218"/>
    <w:rsid w:val="00601215"/>
    <w:rsid w:val="00601CFF"/>
    <w:rsid w:val="00603BBA"/>
    <w:rsid w:val="00604EAE"/>
    <w:rsid w:val="0060584B"/>
    <w:rsid w:val="00605BA3"/>
    <w:rsid w:val="00610153"/>
    <w:rsid w:val="00610BAE"/>
    <w:rsid w:val="00613A25"/>
    <w:rsid w:val="00614A54"/>
    <w:rsid w:val="00614BF0"/>
    <w:rsid w:val="00621FBB"/>
    <w:rsid w:val="00622574"/>
    <w:rsid w:val="00622D68"/>
    <w:rsid w:val="006250AF"/>
    <w:rsid w:val="00627391"/>
    <w:rsid w:val="00632715"/>
    <w:rsid w:val="0063317C"/>
    <w:rsid w:val="00633962"/>
    <w:rsid w:val="00635328"/>
    <w:rsid w:val="0063547D"/>
    <w:rsid w:val="00635EF8"/>
    <w:rsid w:val="00636C9D"/>
    <w:rsid w:val="00637647"/>
    <w:rsid w:val="00640309"/>
    <w:rsid w:val="006406F5"/>
    <w:rsid w:val="00641F57"/>
    <w:rsid w:val="00644245"/>
    <w:rsid w:val="0064513A"/>
    <w:rsid w:val="00645756"/>
    <w:rsid w:val="00645799"/>
    <w:rsid w:val="00646863"/>
    <w:rsid w:val="00655C4B"/>
    <w:rsid w:val="0065623A"/>
    <w:rsid w:val="0065642A"/>
    <w:rsid w:val="006609D5"/>
    <w:rsid w:val="00660D97"/>
    <w:rsid w:val="00662F73"/>
    <w:rsid w:val="006642E8"/>
    <w:rsid w:val="0066452D"/>
    <w:rsid w:val="00665660"/>
    <w:rsid w:val="00665A78"/>
    <w:rsid w:val="00666820"/>
    <w:rsid w:val="0067331A"/>
    <w:rsid w:val="00673664"/>
    <w:rsid w:val="00673E1A"/>
    <w:rsid w:val="00674455"/>
    <w:rsid w:val="00675234"/>
    <w:rsid w:val="00675C88"/>
    <w:rsid w:val="0067643C"/>
    <w:rsid w:val="0067738A"/>
    <w:rsid w:val="00677F3D"/>
    <w:rsid w:val="00681A13"/>
    <w:rsid w:val="006837B1"/>
    <w:rsid w:val="006853A9"/>
    <w:rsid w:val="006865E0"/>
    <w:rsid w:val="00687C65"/>
    <w:rsid w:val="0069132C"/>
    <w:rsid w:val="0069191F"/>
    <w:rsid w:val="00694973"/>
    <w:rsid w:val="0069668F"/>
    <w:rsid w:val="006A1078"/>
    <w:rsid w:val="006A29CD"/>
    <w:rsid w:val="006A410B"/>
    <w:rsid w:val="006A4DC2"/>
    <w:rsid w:val="006A5881"/>
    <w:rsid w:val="006B06AC"/>
    <w:rsid w:val="006B2377"/>
    <w:rsid w:val="006B45F2"/>
    <w:rsid w:val="006B54A9"/>
    <w:rsid w:val="006B6080"/>
    <w:rsid w:val="006C2D65"/>
    <w:rsid w:val="006C3BA1"/>
    <w:rsid w:val="006C67F7"/>
    <w:rsid w:val="006C7E9C"/>
    <w:rsid w:val="006D1B9C"/>
    <w:rsid w:val="006D2070"/>
    <w:rsid w:val="006D2237"/>
    <w:rsid w:val="006D2DA5"/>
    <w:rsid w:val="006D31DC"/>
    <w:rsid w:val="006D4B3B"/>
    <w:rsid w:val="006D4B63"/>
    <w:rsid w:val="006D52C0"/>
    <w:rsid w:val="006E0FB2"/>
    <w:rsid w:val="006E5267"/>
    <w:rsid w:val="006E5E38"/>
    <w:rsid w:val="006E7683"/>
    <w:rsid w:val="006F0701"/>
    <w:rsid w:val="006F1AC8"/>
    <w:rsid w:val="006F4A3E"/>
    <w:rsid w:val="006F5C4D"/>
    <w:rsid w:val="006F6C87"/>
    <w:rsid w:val="007005C2"/>
    <w:rsid w:val="00700BA8"/>
    <w:rsid w:val="0070143E"/>
    <w:rsid w:val="00701CB2"/>
    <w:rsid w:val="007020E6"/>
    <w:rsid w:val="00703D52"/>
    <w:rsid w:val="0070495E"/>
    <w:rsid w:val="00704E91"/>
    <w:rsid w:val="0070524F"/>
    <w:rsid w:val="00706BB8"/>
    <w:rsid w:val="00706E20"/>
    <w:rsid w:val="007103A5"/>
    <w:rsid w:val="00711AC2"/>
    <w:rsid w:val="007124CF"/>
    <w:rsid w:val="0071422B"/>
    <w:rsid w:val="0071437D"/>
    <w:rsid w:val="0071452C"/>
    <w:rsid w:val="00715E63"/>
    <w:rsid w:val="00717F92"/>
    <w:rsid w:val="0072008B"/>
    <w:rsid w:val="00720EEC"/>
    <w:rsid w:val="00721562"/>
    <w:rsid w:val="00721631"/>
    <w:rsid w:val="00721BDC"/>
    <w:rsid w:val="0072341F"/>
    <w:rsid w:val="00725283"/>
    <w:rsid w:val="00725728"/>
    <w:rsid w:val="0072576C"/>
    <w:rsid w:val="00726BFA"/>
    <w:rsid w:val="00726CAA"/>
    <w:rsid w:val="00727A6B"/>
    <w:rsid w:val="0073208D"/>
    <w:rsid w:val="0073353C"/>
    <w:rsid w:val="0073356A"/>
    <w:rsid w:val="00734729"/>
    <w:rsid w:val="00736E6F"/>
    <w:rsid w:val="00741ABA"/>
    <w:rsid w:val="00742424"/>
    <w:rsid w:val="00743C63"/>
    <w:rsid w:val="00743D5D"/>
    <w:rsid w:val="007455DC"/>
    <w:rsid w:val="007455E9"/>
    <w:rsid w:val="00746131"/>
    <w:rsid w:val="00747700"/>
    <w:rsid w:val="007513FF"/>
    <w:rsid w:val="007526D8"/>
    <w:rsid w:val="00755F15"/>
    <w:rsid w:val="0075613D"/>
    <w:rsid w:val="00757E6B"/>
    <w:rsid w:val="00762C18"/>
    <w:rsid w:val="007638E6"/>
    <w:rsid w:val="00764062"/>
    <w:rsid w:val="00765CFE"/>
    <w:rsid w:val="00766C30"/>
    <w:rsid w:val="007733F5"/>
    <w:rsid w:val="00774474"/>
    <w:rsid w:val="00774C6F"/>
    <w:rsid w:val="00775CA4"/>
    <w:rsid w:val="007761CF"/>
    <w:rsid w:val="0077655B"/>
    <w:rsid w:val="007801B3"/>
    <w:rsid w:val="00780FE5"/>
    <w:rsid w:val="00782248"/>
    <w:rsid w:val="00785120"/>
    <w:rsid w:val="0078571D"/>
    <w:rsid w:val="00785D0B"/>
    <w:rsid w:val="00790A30"/>
    <w:rsid w:val="00790E15"/>
    <w:rsid w:val="00792DD0"/>
    <w:rsid w:val="00794942"/>
    <w:rsid w:val="00794B0F"/>
    <w:rsid w:val="00794C53"/>
    <w:rsid w:val="00796E8D"/>
    <w:rsid w:val="007A0F9E"/>
    <w:rsid w:val="007A20DC"/>
    <w:rsid w:val="007A280F"/>
    <w:rsid w:val="007A5A39"/>
    <w:rsid w:val="007A7DDD"/>
    <w:rsid w:val="007A7F7D"/>
    <w:rsid w:val="007B026D"/>
    <w:rsid w:val="007B04F2"/>
    <w:rsid w:val="007B15B0"/>
    <w:rsid w:val="007B30DB"/>
    <w:rsid w:val="007B3815"/>
    <w:rsid w:val="007B3A4A"/>
    <w:rsid w:val="007B40D8"/>
    <w:rsid w:val="007B5FE1"/>
    <w:rsid w:val="007B61AA"/>
    <w:rsid w:val="007B6984"/>
    <w:rsid w:val="007C164B"/>
    <w:rsid w:val="007C16BA"/>
    <w:rsid w:val="007C3215"/>
    <w:rsid w:val="007C61FE"/>
    <w:rsid w:val="007C6DA0"/>
    <w:rsid w:val="007C6EA3"/>
    <w:rsid w:val="007D03D8"/>
    <w:rsid w:val="007D148F"/>
    <w:rsid w:val="007D1AC0"/>
    <w:rsid w:val="007D3A3F"/>
    <w:rsid w:val="007D41A9"/>
    <w:rsid w:val="007D597E"/>
    <w:rsid w:val="007D6291"/>
    <w:rsid w:val="007E033E"/>
    <w:rsid w:val="007E08F5"/>
    <w:rsid w:val="007E0E8D"/>
    <w:rsid w:val="007E2DCC"/>
    <w:rsid w:val="007E3074"/>
    <w:rsid w:val="007E6FC5"/>
    <w:rsid w:val="007F08B0"/>
    <w:rsid w:val="007F1192"/>
    <w:rsid w:val="007F2008"/>
    <w:rsid w:val="007F28A5"/>
    <w:rsid w:val="007F29C4"/>
    <w:rsid w:val="007F3AB1"/>
    <w:rsid w:val="007F6905"/>
    <w:rsid w:val="007F7700"/>
    <w:rsid w:val="007F7DA7"/>
    <w:rsid w:val="0080128C"/>
    <w:rsid w:val="008023F8"/>
    <w:rsid w:val="00802B64"/>
    <w:rsid w:val="00804AE7"/>
    <w:rsid w:val="00805713"/>
    <w:rsid w:val="0080716C"/>
    <w:rsid w:val="00807EA9"/>
    <w:rsid w:val="00810022"/>
    <w:rsid w:val="0081080E"/>
    <w:rsid w:val="0081257E"/>
    <w:rsid w:val="00814323"/>
    <w:rsid w:val="00820C9D"/>
    <w:rsid w:val="00825033"/>
    <w:rsid w:val="00827286"/>
    <w:rsid w:val="00830D39"/>
    <w:rsid w:val="00832840"/>
    <w:rsid w:val="00834570"/>
    <w:rsid w:val="008349F8"/>
    <w:rsid w:val="00834AA5"/>
    <w:rsid w:val="00834B61"/>
    <w:rsid w:val="00835450"/>
    <w:rsid w:val="00835BCA"/>
    <w:rsid w:val="0083665C"/>
    <w:rsid w:val="00837756"/>
    <w:rsid w:val="008404EE"/>
    <w:rsid w:val="0084101F"/>
    <w:rsid w:val="008423EF"/>
    <w:rsid w:val="008454C4"/>
    <w:rsid w:val="00846C6D"/>
    <w:rsid w:val="00850793"/>
    <w:rsid w:val="008507DE"/>
    <w:rsid w:val="00851557"/>
    <w:rsid w:val="0085265C"/>
    <w:rsid w:val="00853F49"/>
    <w:rsid w:val="00855735"/>
    <w:rsid w:val="00856CB0"/>
    <w:rsid w:val="00856DBE"/>
    <w:rsid w:val="00857A67"/>
    <w:rsid w:val="0086448A"/>
    <w:rsid w:val="00865C6B"/>
    <w:rsid w:val="008667F5"/>
    <w:rsid w:val="00866C30"/>
    <w:rsid w:val="008675DF"/>
    <w:rsid w:val="00874419"/>
    <w:rsid w:val="00875074"/>
    <w:rsid w:val="00875426"/>
    <w:rsid w:val="008800FE"/>
    <w:rsid w:val="00880B05"/>
    <w:rsid w:val="00881718"/>
    <w:rsid w:val="00883089"/>
    <w:rsid w:val="00886152"/>
    <w:rsid w:val="00886492"/>
    <w:rsid w:val="00887DDC"/>
    <w:rsid w:val="008916DC"/>
    <w:rsid w:val="00893A4B"/>
    <w:rsid w:val="00894479"/>
    <w:rsid w:val="00894A5D"/>
    <w:rsid w:val="00896CAE"/>
    <w:rsid w:val="008A00A9"/>
    <w:rsid w:val="008A0437"/>
    <w:rsid w:val="008A1A28"/>
    <w:rsid w:val="008B2CF5"/>
    <w:rsid w:val="008B35D2"/>
    <w:rsid w:val="008C04D7"/>
    <w:rsid w:val="008C15E9"/>
    <w:rsid w:val="008C2269"/>
    <w:rsid w:val="008C3EEE"/>
    <w:rsid w:val="008C4A97"/>
    <w:rsid w:val="008C5E04"/>
    <w:rsid w:val="008C6517"/>
    <w:rsid w:val="008C78CA"/>
    <w:rsid w:val="008C79AF"/>
    <w:rsid w:val="008D254D"/>
    <w:rsid w:val="008D442E"/>
    <w:rsid w:val="008D6257"/>
    <w:rsid w:val="008E1F3A"/>
    <w:rsid w:val="008E20CD"/>
    <w:rsid w:val="008E41A5"/>
    <w:rsid w:val="008E56A1"/>
    <w:rsid w:val="008F2C4F"/>
    <w:rsid w:val="008F2F69"/>
    <w:rsid w:val="008F7556"/>
    <w:rsid w:val="00900645"/>
    <w:rsid w:val="00902B0E"/>
    <w:rsid w:val="009043B2"/>
    <w:rsid w:val="009051B0"/>
    <w:rsid w:val="00905E63"/>
    <w:rsid w:val="00907620"/>
    <w:rsid w:val="0091010F"/>
    <w:rsid w:val="00911085"/>
    <w:rsid w:val="00912888"/>
    <w:rsid w:val="009128F0"/>
    <w:rsid w:val="00914D60"/>
    <w:rsid w:val="00922B7E"/>
    <w:rsid w:val="00923253"/>
    <w:rsid w:val="00923617"/>
    <w:rsid w:val="0092409D"/>
    <w:rsid w:val="00926B8F"/>
    <w:rsid w:val="0092700B"/>
    <w:rsid w:val="009300FC"/>
    <w:rsid w:val="009348BE"/>
    <w:rsid w:val="009379D4"/>
    <w:rsid w:val="00944A72"/>
    <w:rsid w:val="00944B5F"/>
    <w:rsid w:val="009473D5"/>
    <w:rsid w:val="00950701"/>
    <w:rsid w:val="00950790"/>
    <w:rsid w:val="00950FDB"/>
    <w:rsid w:val="00953489"/>
    <w:rsid w:val="009535CF"/>
    <w:rsid w:val="0095429B"/>
    <w:rsid w:val="009545D4"/>
    <w:rsid w:val="00954F8A"/>
    <w:rsid w:val="009558BE"/>
    <w:rsid w:val="00956B18"/>
    <w:rsid w:val="00957225"/>
    <w:rsid w:val="00957869"/>
    <w:rsid w:val="00961301"/>
    <w:rsid w:val="00962692"/>
    <w:rsid w:val="0096269E"/>
    <w:rsid w:val="009629D0"/>
    <w:rsid w:val="00963041"/>
    <w:rsid w:val="009632D3"/>
    <w:rsid w:val="00963380"/>
    <w:rsid w:val="00963C72"/>
    <w:rsid w:val="00963D54"/>
    <w:rsid w:val="00965D3F"/>
    <w:rsid w:val="00965F42"/>
    <w:rsid w:val="00965FE9"/>
    <w:rsid w:val="00967C2C"/>
    <w:rsid w:val="00967CDD"/>
    <w:rsid w:val="00970D35"/>
    <w:rsid w:val="00972F9E"/>
    <w:rsid w:val="009750C6"/>
    <w:rsid w:val="00975439"/>
    <w:rsid w:val="00975FB5"/>
    <w:rsid w:val="009765EA"/>
    <w:rsid w:val="009808B6"/>
    <w:rsid w:val="009811D8"/>
    <w:rsid w:val="00982B3A"/>
    <w:rsid w:val="00986BCD"/>
    <w:rsid w:val="0098772A"/>
    <w:rsid w:val="00990F91"/>
    <w:rsid w:val="009926A7"/>
    <w:rsid w:val="0099322C"/>
    <w:rsid w:val="009938FA"/>
    <w:rsid w:val="00994582"/>
    <w:rsid w:val="00996191"/>
    <w:rsid w:val="00996907"/>
    <w:rsid w:val="00996CA9"/>
    <w:rsid w:val="00997364"/>
    <w:rsid w:val="00997775"/>
    <w:rsid w:val="009A00C8"/>
    <w:rsid w:val="009A07D5"/>
    <w:rsid w:val="009A213B"/>
    <w:rsid w:val="009A3315"/>
    <w:rsid w:val="009A434C"/>
    <w:rsid w:val="009A51D9"/>
    <w:rsid w:val="009A6981"/>
    <w:rsid w:val="009A6BE5"/>
    <w:rsid w:val="009B3FA9"/>
    <w:rsid w:val="009B403F"/>
    <w:rsid w:val="009B42A2"/>
    <w:rsid w:val="009B42F8"/>
    <w:rsid w:val="009B720F"/>
    <w:rsid w:val="009B7B25"/>
    <w:rsid w:val="009C0234"/>
    <w:rsid w:val="009C0FC9"/>
    <w:rsid w:val="009C252B"/>
    <w:rsid w:val="009C4915"/>
    <w:rsid w:val="009C533C"/>
    <w:rsid w:val="009C53C3"/>
    <w:rsid w:val="009C77AB"/>
    <w:rsid w:val="009D0787"/>
    <w:rsid w:val="009D1B91"/>
    <w:rsid w:val="009D4EDE"/>
    <w:rsid w:val="009D5F0A"/>
    <w:rsid w:val="009E0B7E"/>
    <w:rsid w:val="009E169E"/>
    <w:rsid w:val="009E7DFC"/>
    <w:rsid w:val="009E7EF0"/>
    <w:rsid w:val="009E7EFA"/>
    <w:rsid w:val="009E7F82"/>
    <w:rsid w:val="009F0747"/>
    <w:rsid w:val="009F31FB"/>
    <w:rsid w:val="009F3492"/>
    <w:rsid w:val="009F47CE"/>
    <w:rsid w:val="009F73AA"/>
    <w:rsid w:val="00A00130"/>
    <w:rsid w:val="00A00DE1"/>
    <w:rsid w:val="00A01B41"/>
    <w:rsid w:val="00A01FDF"/>
    <w:rsid w:val="00A02A1B"/>
    <w:rsid w:val="00A053B5"/>
    <w:rsid w:val="00A0690A"/>
    <w:rsid w:val="00A07EBA"/>
    <w:rsid w:val="00A12480"/>
    <w:rsid w:val="00A12837"/>
    <w:rsid w:val="00A133AE"/>
    <w:rsid w:val="00A14DC5"/>
    <w:rsid w:val="00A1513E"/>
    <w:rsid w:val="00A15713"/>
    <w:rsid w:val="00A17F59"/>
    <w:rsid w:val="00A2093E"/>
    <w:rsid w:val="00A25D09"/>
    <w:rsid w:val="00A3578D"/>
    <w:rsid w:val="00A35994"/>
    <w:rsid w:val="00A360A5"/>
    <w:rsid w:val="00A40721"/>
    <w:rsid w:val="00A41AC1"/>
    <w:rsid w:val="00A43125"/>
    <w:rsid w:val="00A43305"/>
    <w:rsid w:val="00A46B45"/>
    <w:rsid w:val="00A50DC9"/>
    <w:rsid w:val="00A50DDB"/>
    <w:rsid w:val="00A51BAC"/>
    <w:rsid w:val="00A52C9E"/>
    <w:rsid w:val="00A53F20"/>
    <w:rsid w:val="00A53FFE"/>
    <w:rsid w:val="00A54E9E"/>
    <w:rsid w:val="00A56611"/>
    <w:rsid w:val="00A5754C"/>
    <w:rsid w:val="00A609A9"/>
    <w:rsid w:val="00A624B2"/>
    <w:rsid w:val="00A63D90"/>
    <w:rsid w:val="00A65390"/>
    <w:rsid w:val="00A65C2B"/>
    <w:rsid w:val="00A65E80"/>
    <w:rsid w:val="00A65F27"/>
    <w:rsid w:val="00A66D3D"/>
    <w:rsid w:val="00A703D7"/>
    <w:rsid w:val="00A721EC"/>
    <w:rsid w:val="00A737E4"/>
    <w:rsid w:val="00A75485"/>
    <w:rsid w:val="00A76177"/>
    <w:rsid w:val="00A80FF8"/>
    <w:rsid w:val="00A83165"/>
    <w:rsid w:val="00A86D61"/>
    <w:rsid w:val="00A87ED5"/>
    <w:rsid w:val="00A9018B"/>
    <w:rsid w:val="00A93A18"/>
    <w:rsid w:val="00A948B0"/>
    <w:rsid w:val="00A94DF9"/>
    <w:rsid w:val="00A952FC"/>
    <w:rsid w:val="00A9563A"/>
    <w:rsid w:val="00A96E48"/>
    <w:rsid w:val="00A97FA2"/>
    <w:rsid w:val="00AA012E"/>
    <w:rsid w:val="00AA0E92"/>
    <w:rsid w:val="00AA127F"/>
    <w:rsid w:val="00AA1E2B"/>
    <w:rsid w:val="00AA3012"/>
    <w:rsid w:val="00AA4482"/>
    <w:rsid w:val="00AA4783"/>
    <w:rsid w:val="00AA6A13"/>
    <w:rsid w:val="00AA7014"/>
    <w:rsid w:val="00AB0676"/>
    <w:rsid w:val="00AB0F92"/>
    <w:rsid w:val="00AB1888"/>
    <w:rsid w:val="00AB1B08"/>
    <w:rsid w:val="00AB38B9"/>
    <w:rsid w:val="00AB72BF"/>
    <w:rsid w:val="00AC01E0"/>
    <w:rsid w:val="00AC286A"/>
    <w:rsid w:val="00AC44BC"/>
    <w:rsid w:val="00AC470E"/>
    <w:rsid w:val="00AD00EE"/>
    <w:rsid w:val="00AD0CB2"/>
    <w:rsid w:val="00AD0CD9"/>
    <w:rsid w:val="00AD3696"/>
    <w:rsid w:val="00AD5E1E"/>
    <w:rsid w:val="00AD753D"/>
    <w:rsid w:val="00AE10D6"/>
    <w:rsid w:val="00AE1DA5"/>
    <w:rsid w:val="00AE2D72"/>
    <w:rsid w:val="00AE48FC"/>
    <w:rsid w:val="00AE4A14"/>
    <w:rsid w:val="00AE6521"/>
    <w:rsid w:val="00AE677F"/>
    <w:rsid w:val="00AE6CE6"/>
    <w:rsid w:val="00AF0808"/>
    <w:rsid w:val="00AF1251"/>
    <w:rsid w:val="00AF3657"/>
    <w:rsid w:val="00AF43D3"/>
    <w:rsid w:val="00AF4B54"/>
    <w:rsid w:val="00AF50D1"/>
    <w:rsid w:val="00AF72ED"/>
    <w:rsid w:val="00B00A27"/>
    <w:rsid w:val="00B03524"/>
    <w:rsid w:val="00B03F5C"/>
    <w:rsid w:val="00B0520F"/>
    <w:rsid w:val="00B056D7"/>
    <w:rsid w:val="00B0698B"/>
    <w:rsid w:val="00B07403"/>
    <w:rsid w:val="00B12C00"/>
    <w:rsid w:val="00B13365"/>
    <w:rsid w:val="00B13D54"/>
    <w:rsid w:val="00B149A4"/>
    <w:rsid w:val="00B14E30"/>
    <w:rsid w:val="00B14EBD"/>
    <w:rsid w:val="00B15BC8"/>
    <w:rsid w:val="00B20149"/>
    <w:rsid w:val="00B21002"/>
    <w:rsid w:val="00B21CDE"/>
    <w:rsid w:val="00B21EAF"/>
    <w:rsid w:val="00B22FB8"/>
    <w:rsid w:val="00B234E2"/>
    <w:rsid w:val="00B23F1A"/>
    <w:rsid w:val="00B25905"/>
    <w:rsid w:val="00B26C5E"/>
    <w:rsid w:val="00B3027F"/>
    <w:rsid w:val="00B31DA8"/>
    <w:rsid w:val="00B3405F"/>
    <w:rsid w:val="00B34186"/>
    <w:rsid w:val="00B3555C"/>
    <w:rsid w:val="00B36596"/>
    <w:rsid w:val="00B36798"/>
    <w:rsid w:val="00B522AE"/>
    <w:rsid w:val="00B558AA"/>
    <w:rsid w:val="00B55B90"/>
    <w:rsid w:val="00B560AB"/>
    <w:rsid w:val="00B575E8"/>
    <w:rsid w:val="00B60326"/>
    <w:rsid w:val="00B61287"/>
    <w:rsid w:val="00B622F6"/>
    <w:rsid w:val="00B6235B"/>
    <w:rsid w:val="00B624DC"/>
    <w:rsid w:val="00B62EF6"/>
    <w:rsid w:val="00B64648"/>
    <w:rsid w:val="00B672F0"/>
    <w:rsid w:val="00B67A02"/>
    <w:rsid w:val="00B70BE6"/>
    <w:rsid w:val="00B71DEB"/>
    <w:rsid w:val="00B7268E"/>
    <w:rsid w:val="00B73D08"/>
    <w:rsid w:val="00B74355"/>
    <w:rsid w:val="00B76E9B"/>
    <w:rsid w:val="00B80370"/>
    <w:rsid w:val="00B807D8"/>
    <w:rsid w:val="00B814CC"/>
    <w:rsid w:val="00B82291"/>
    <w:rsid w:val="00B8258A"/>
    <w:rsid w:val="00B84F88"/>
    <w:rsid w:val="00B85824"/>
    <w:rsid w:val="00B865DF"/>
    <w:rsid w:val="00B86913"/>
    <w:rsid w:val="00B86C4A"/>
    <w:rsid w:val="00B90900"/>
    <w:rsid w:val="00B91202"/>
    <w:rsid w:val="00B93A1B"/>
    <w:rsid w:val="00B9446E"/>
    <w:rsid w:val="00B950D8"/>
    <w:rsid w:val="00BA1247"/>
    <w:rsid w:val="00BA1706"/>
    <w:rsid w:val="00BA2B8E"/>
    <w:rsid w:val="00BA3E0B"/>
    <w:rsid w:val="00BA751A"/>
    <w:rsid w:val="00BB04B4"/>
    <w:rsid w:val="00BB0546"/>
    <w:rsid w:val="00BB07F7"/>
    <w:rsid w:val="00BB09D5"/>
    <w:rsid w:val="00BB1205"/>
    <w:rsid w:val="00BB262D"/>
    <w:rsid w:val="00BB3DA4"/>
    <w:rsid w:val="00BB6C37"/>
    <w:rsid w:val="00BB7014"/>
    <w:rsid w:val="00BB7FCE"/>
    <w:rsid w:val="00BC0619"/>
    <w:rsid w:val="00BC23CD"/>
    <w:rsid w:val="00BC4F4C"/>
    <w:rsid w:val="00BC6204"/>
    <w:rsid w:val="00BD1773"/>
    <w:rsid w:val="00BD2451"/>
    <w:rsid w:val="00BD3AD5"/>
    <w:rsid w:val="00BD49FC"/>
    <w:rsid w:val="00BD4E65"/>
    <w:rsid w:val="00BD5466"/>
    <w:rsid w:val="00BD6688"/>
    <w:rsid w:val="00BE2A27"/>
    <w:rsid w:val="00BE5E9F"/>
    <w:rsid w:val="00BE6E1E"/>
    <w:rsid w:val="00BE7105"/>
    <w:rsid w:val="00BE7BD1"/>
    <w:rsid w:val="00BF0F06"/>
    <w:rsid w:val="00BF27ED"/>
    <w:rsid w:val="00BF2AEB"/>
    <w:rsid w:val="00BF3EE1"/>
    <w:rsid w:val="00BF4DC5"/>
    <w:rsid w:val="00BF6D76"/>
    <w:rsid w:val="00BF75F4"/>
    <w:rsid w:val="00C001E6"/>
    <w:rsid w:val="00C00B71"/>
    <w:rsid w:val="00C02509"/>
    <w:rsid w:val="00C02FAC"/>
    <w:rsid w:val="00C0300C"/>
    <w:rsid w:val="00C03645"/>
    <w:rsid w:val="00C03A74"/>
    <w:rsid w:val="00C04272"/>
    <w:rsid w:val="00C05C34"/>
    <w:rsid w:val="00C07F5C"/>
    <w:rsid w:val="00C10845"/>
    <w:rsid w:val="00C13A75"/>
    <w:rsid w:val="00C15CF5"/>
    <w:rsid w:val="00C16AF8"/>
    <w:rsid w:val="00C173A1"/>
    <w:rsid w:val="00C17A63"/>
    <w:rsid w:val="00C20763"/>
    <w:rsid w:val="00C20B50"/>
    <w:rsid w:val="00C20DF5"/>
    <w:rsid w:val="00C2183A"/>
    <w:rsid w:val="00C21BB0"/>
    <w:rsid w:val="00C221A6"/>
    <w:rsid w:val="00C23A3A"/>
    <w:rsid w:val="00C24866"/>
    <w:rsid w:val="00C26A22"/>
    <w:rsid w:val="00C27576"/>
    <w:rsid w:val="00C31122"/>
    <w:rsid w:val="00C3113A"/>
    <w:rsid w:val="00C33A74"/>
    <w:rsid w:val="00C35289"/>
    <w:rsid w:val="00C3565C"/>
    <w:rsid w:val="00C35F9B"/>
    <w:rsid w:val="00C36BA6"/>
    <w:rsid w:val="00C377CB"/>
    <w:rsid w:val="00C37DE1"/>
    <w:rsid w:val="00C42CAB"/>
    <w:rsid w:val="00C43B9E"/>
    <w:rsid w:val="00C444F8"/>
    <w:rsid w:val="00C45859"/>
    <w:rsid w:val="00C5010A"/>
    <w:rsid w:val="00C50187"/>
    <w:rsid w:val="00C50EF4"/>
    <w:rsid w:val="00C51451"/>
    <w:rsid w:val="00C52285"/>
    <w:rsid w:val="00C5322C"/>
    <w:rsid w:val="00C53754"/>
    <w:rsid w:val="00C539F7"/>
    <w:rsid w:val="00C54E06"/>
    <w:rsid w:val="00C552D9"/>
    <w:rsid w:val="00C57D09"/>
    <w:rsid w:val="00C60C31"/>
    <w:rsid w:val="00C60CE1"/>
    <w:rsid w:val="00C632E6"/>
    <w:rsid w:val="00C64555"/>
    <w:rsid w:val="00C714DF"/>
    <w:rsid w:val="00C71594"/>
    <w:rsid w:val="00C769D7"/>
    <w:rsid w:val="00C8094F"/>
    <w:rsid w:val="00C83D4C"/>
    <w:rsid w:val="00C85834"/>
    <w:rsid w:val="00C86472"/>
    <w:rsid w:val="00C874DF"/>
    <w:rsid w:val="00C909C4"/>
    <w:rsid w:val="00C92DAC"/>
    <w:rsid w:val="00C93D5A"/>
    <w:rsid w:val="00C9415D"/>
    <w:rsid w:val="00C94BD2"/>
    <w:rsid w:val="00CA2AA0"/>
    <w:rsid w:val="00CA2F13"/>
    <w:rsid w:val="00CA367A"/>
    <w:rsid w:val="00CA4EC4"/>
    <w:rsid w:val="00CA520E"/>
    <w:rsid w:val="00CA6369"/>
    <w:rsid w:val="00CA7058"/>
    <w:rsid w:val="00CB2BE6"/>
    <w:rsid w:val="00CB3157"/>
    <w:rsid w:val="00CB5A75"/>
    <w:rsid w:val="00CB757F"/>
    <w:rsid w:val="00CC05FB"/>
    <w:rsid w:val="00CC0F18"/>
    <w:rsid w:val="00CC1771"/>
    <w:rsid w:val="00CC6AC4"/>
    <w:rsid w:val="00CD0385"/>
    <w:rsid w:val="00CD04F6"/>
    <w:rsid w:val="00CD5474"/>
    <w:rsid w:val="00CD5999"/>
    <w:rsid w:val="00CD60BE"/>
    <w:rsid w:val="00CD7BD9"/>
    <w:rsid w:val="00CD7DDC"/>
    <w:rsid w:val="00CE1492"/>
    <w:rsid w:val="00CE1C04"/>
    <w:rsid w:val="00CE278E"/>
    <w:rsid w:val="00CE2860"/>
    <w:rsid w:val="00CE2ED8"/>
    <w:rsid w:val="00CE4816"/>
    <w:rsid w:val="00CE491E"/>
    <w:rsid w:val="00CE6CA0"/>
    <w:rsid w:val="00CF0DF0"/>
    <w:rsid w:val="00CF1FD2"/>
    <w:rsid w:val="00CF2A8F"/>
    <w:rsid w:val="00CF61EA"/>
    <w:rsid w:val="00CF78FD"/>
    <w:rsid w:val="00D00408"/>
    <w:rsid w:val="00D02E50"/>
    <w:rsid w:val="00D05E18"/>
    <w:rsid w:val="00D07B47"/>
    <w:rsid w:val="00D07C0D"/>
    <w:rsid w:val="00D101BB"/>
    <w:rsid w:val="00D10736"/>
    <w:rsid w:val="00D1185F"/>
    <w:rsid w:val="00D132ED"/>
    <w:rsid w:val="00D17A4A"/>
    <w:rsid w:val="00D21AB0"/>
    <w:rsid w:val="00D2378A"/>
    <w:rsid w:val="00D25112"/>
    <w:rsid w:val="00D266CA"/>
    <w:rsid w:val="00D26EC3"/>
    <w:rsid w:val="00D33CD6"/>
    <w:rsid w:val="00D33D58"/>
    <w:rsid w:val="00D3476F"/>
    <w:rsid w:val="00D4067B"/>
    <w:rsid w:val="00D407B6"/>
    <w:rsid w:val="00D41963"/>
    <w:rsid w:val="00D4331A"/>
    <w:rsid w:val="00D43C67"/>
    <w:rsid w:val="00D44E2F"/>
    <w:rsid w:val="00D47A25"/>
    <w:rsid w:val="00D521F3"/>
    <w:rsid w:val="00D52B29"/>
    <w:rsid w:val="00D54752"/>
    <w:rsid w:val="00D55625"/>
    <w:rsid w:val="00D55D95"/>
    <w:rsid w:val="00D57F5A"/>
    <w:rsid w:val="00D60432"/>
    <w:rsid w:val="00D619CC"/>
    <w:rsid w:val="00D61ADE"/>
    <w:rsid w:val="00D63ACF"/>
    <w:rsid w:val="00D65E09"/>
    <w:rsid w:val="00D71BF0"/>
    <w:rsid w:val="00D737FF"/>
    <w:rsid w:val="00D73B75"/>
    <w:rsid w:val="00D774A5"/>
    <w:rsid w:val="00D80B7F"/>
    <w:rsid w:val="00D8191A"/>
    <w:rsid w:val="00D85255"/>
    <w:rsid w:val="00D86255"/>
    <w:rsid w:val="00D90ED3"/>
    <w:rsid w:val="00D91297"/>
    <w:rsid w:val="00D91C97"/>
    <w:rsid w:val="00D92B69"/>
    <w:rsid w:val="00D94EE3"/>
    <w:rsid w:val="00DA080F"/>
    <w:rsid w:val="00DA22FF"/>
    <w:rsid w:val="00DA41C1"/>
    <w:rsid w:val="00DA4C12"/>
    <w:rsid w:val="00DA5153"/>
    <w:rsid w:val="00DA53FD"/>
    <w:rsid w:val="00DA60AC"/>
    <w:rsid w:val="00DA7E18"/>
    <w:rsid w:val="00DB17EA"/>
    <w:rsid w:val="00DB1F3E"/>
    <w:rsid w:val="00DB1F83"/>
    <w:rsid w:val="00DB4793"/>
    <w:rsid w:val="00DB583E"/>
    <w:rsid w:val="00DB6863"/>
    <w:rsid w:val="00DC11E8"/>
    <w:rsid w:val="00DC217A"/>
    <w:rsid w:val="00DC563D"/>
    <w:rsid w:val="00DC651B"/>
    <w:rsid w:val="00DC7196"/>
    <w:rsid w:val="00DC71D2"/>
    <w:rsid w:val="00DC78B1"/>
    <w:rsid w:val="00DD29A1"/>
    <w:rsid w:val="00DD43B4"/>
    <w:rsid w:val="00DD44D4"/>
    <w:rsid w:val="00DD4642"/>
    <w:rsid w:val="00DD658B"/>
    <w:rsid w:val="00DD6A1A"/>
    <w:rsid w:val="00DD794E"/>
    <w:rsid w:val="00DE032B"/>
    <w:rsid w:val="00DE1398"/>
    <w:rsid w:val="00DE27E8"/>
    <w:rsid w:val="00DE5745"/>
    <w:rsid w:val="00DE5779"/>
    <w:rsid w:val="00DE5B76"/>
    <w:rsid w:val="00DE62FA"/>
    <w:rsid w:val="00DF1195"/>
    <w:rsid w:val="00DF202D"/>
    <w:rsid w:val="00DF368C"/>
    <w:rsid w:val="00DF4EF6"/>
    <w:rsid w:val="00E00157"/>
    <w:rsid w:val="00E00758"/>
    <w:rsid w:val="00E0210D"/>
    <w:rsid w:val="00E021D5"/>
    <w:rsid w:val="00E03F4E"/>
    <w:rsid w:val="00E04589"/>
    <w:rsid w:val="00E04CFE"/>
    <w:rsid w:val="00E0595D"/>
    <w:rsid w:val="00E06AC7"/>
    <w:rsid w:val="00E11C02"/>
    <w:rsid w:val="00E1386E"/>
    <w:rsid w:val="00E1463E"/>
    <w:rsid w:val="00E150EC"/>
    <w:rsid w:val="00E2031C"/>
    <w:rsid w:val="00E2072B"/>
    <w:rsid w:val="00E22B84"/>
    <w:rsid w:val="00E22BBD"/>
    <w:rsid w:val="00E22F63"/>
    <w:rsid w:val="00E238DE"/>
    <w:rsid w:val="00E23AEB"/>
    <w:rsid w:val="00E24233"/>
    <w:rsid w:val="00E24584"/>
    <w:rsid w:val="00E24A83"/>
    <w:rsid w:val="00E254E3"/>
    <w:rsid w:val="00E25A87"/>
    <w:rsid w:val="00E26B90"/>
    <w:rsid w:val="00E279DE"/>
    <w:rsid w:val="00E27D6E"/>
    <w:rsid w:val="00E30C9E"/>
    <w:rsid w:val="00E30D43"/>
    <w:rsid w:val="00E3232C"/>
    <w:rsid w:val="00E36AEF"/>
    <w:rsid w:val="00E40A78"/>
    <w:rsid w:val="00E44040"/>
    <w:rsid w:val="00E4417F"/>
    <w:rsid w:val="00E46BB3"/>
    <w:rsid w:val="00E47A46"/>
    <w:rsid w:val="00E506B6"/>
    <w:rsid w:val="00E50C70"/>
    <w:rsid w:val="00E52433"/>
    <w:rsid w:val="00E52B7B"/>
    <w:rsid w:val="00E5528A"/>
    <w:rsid w:val="00E5550F"/>
    <w:rsid w:val="00E570B1"/>
    <w:rsid w:val="00E6013B"/>
    <w:rsid w:val="00E6103D"/>
    <w:rsid w:val="00E61184"/>
    <w:rsid w:val="00E614E1"/>
    <w:rsid w:val="00E62C2E"/>
    <w:rsid w:val="00E63B3E"/>
    <w:rsid w:val="00E675FA"/>
    <w:rsid w:val="00E67DE8"/>
    <w:rsid w:val="00E71661"/>
    <w:rsid w:val="00E71E8D"/>
    <w:rsid w:val="00E7542D"/>
    <w:rsid w:val="00E7582E"/>
    <w:rsid w:val="00E77F1C"/>
    <w:rsid w:val="00E80094"/>
    <w:rsid w:val="00E802C9"/>
    <w:rsid w:val="00E80436"/>
    <w:rsid w:val="00E8143C"/>
    <w:rsid w:val="00E81B02"/>
    <w:rsid w:val="00E825D4"/>
    <w:rsid w:val="00E837D0"/>
    <w:rsid w:val="00E84F52"/>
    <w:rsid w:val="00E85BDF"/>
    <w:rsid w:val="00E869F8"/>
    <w:rsid w:val="00E86AD4"/>
    <w:rsid w:val="00E86FAA"/>
    <w:rsid w:val="00E87367"/>
    <w:rsid w:val="00E874B9"/>
    <w:rsid w:val="00E87A38"/>
    <w:rsid w:val="00E90339"/>
    <w:rsid w:val="00E91408"/>
    <w:rsid w:val="00E91F3E"/>
    <w:rsid w:val="00E96188"/>
    <w:rsid w:val="00E96963"/>
    <w:rsid w:val="00E97BD8"/>
    <w:rsid w:val="00EA110D"/>
    <w:rsid w:val="00EA3324"/>
    <w:rsid w:val="00EA38FC"/>
    <w:rsid w:val="00EA529A"/>
    <w:rsid w:val="00EA53D4"/>
    <w:rsid w:val="00EB29EA"/>
    <w:rsid w:val="00EB3E99"/>
    <w:rsid w:val="00EB6150"/>
    <w:rsid w:val="00EB7DFD"/>
    <w:rsid w:val="00EC20B6"/>
    <w:rsid w:val="00EC3FB2"/>
    <w:rsid w:val="00EC5A0D"/>
    <w:rsid w:val="00EC6043"/>
    <w:rsid w:val="00EC6429"/>
    <w:rsid w:val="00EC760A"/>
    <w:rsid w:val="00EC791C"/>
    <w:rsid w:val="00EC7D24"/>
    <w:rsid w:val="00ED2A88"/>
    <w:rsid w:val="00ED4C61"/>
    <w:rsid w:val="00ED4D68"/>
    <w:rsid w:val="00ED74A8"/>
    <w:rsid w:val="00ED770D"/>
    <w:rsid w:val="00EE1623"/>
    <w:rsid w:val="00EE17FB"/>
    <w:rsid w:val="00EE305D"/>
    <w:rsid w:val="00EE61AA"/>
    <w:rsid w:val="00EF3229"/>
    <w:rsid w:val="00EF39D3"/>
    <w:rsid w:val="00EF506E"/>
    <w:rsid w:val="00EF706C"/>
    <w:rsid w:val="00EF7315"/>
    <w:rsid w:val="00EF7435"/>
    <w:rsid w:val="00F015DF"/>
    <w:rsid w:val="00F0171C"/>
    <w:rsid w:val="00F03396"/>
    <w:rsid w:val="00F03A65"/>
    <w:rsid w:val="00F041E3"/>
    <w:rsid w:val="00F06357"/>
    <w:rsid w:val="00F117B5"/>
    <w:rsid w:val="00F11CEF"/>
    <w:rsid w:val="00F12C76"/>
    <w:rsid w:val="00F17AFC"/>
    <w:rsid w:val="00F21B06"/>
    <w:rsid w:val="00F22029"/>
    <w:rsid w:val="00F243A3"/>
    <w:rsid w:val="00F27976"/>
    <w:rsid w:val="00F33EEF"/>
    <w:rsid w:val="00F341FE"/>
    <w:rsid w:val="00F34884"/>
    <w:rsid w:val="00F34FA1"/>
    <w:rsid w:val="00F356E3"/>
    <w:rsid w:val="00F35827"/>
    <w:rsid w:val="00F371FA"/>
    <w:rsid w:val="00F3732E"/>
    <w:rsid w:val="00F409D6"/>
    <w:rsid w:val="00F43BAA"/>
    <w:rsid w:val="00F45478"/>
    <w:rsid w:val="00F50EF7"/>
    <w:rsid w:val="00F511AD"/>
    <w:rsid w:val="00F521ED"/>
    <w:rsid w:val="00F52A78"/>
    <w:rsid w:val="00F55ED6"/>
    <w:rsid w:val="00F5633E"/>
    <w:rsid w:val="00F56CCA"/>
    <w:rsid w:val="00F608AC"/>
    <w:rsid w:val="00F62CA4"/>
    <w:rsid w:val="00F63E21"/>
    <w:rsid w:val="00F714DF"/>
    <w:rsid w:val="00F72D4D"/>
    <w:rsid w:val="00F737EE"/>
    <w:rsid w:val="00F742CB"/>
    <w:rsid w:val="00F748BB"/>
    <w:rsid w:val="00F75D45"/>
    <w:rsid w:val="00F809BE"/>
    <w:rsid w:val="00F81561"/>
    <w:rsid w:val="00F872F7"/>
    <w:rsid w:val="00F91F01"/>
    <w:rsid w:val="00F921E8"/>
    <w:rsid w:val="00F9356A"/>
    <w:rsid w:val="00F93754"/>
    <w:rsid w:val="00F94540"/>
    <w:rsid w:val="00F956C2"/>
    <w:rsid w:val="00F95C63"/>
    <w:rsid w:val="00FA07D8"/>
    <w:rsid w:val="00FA28B0"/>
    <w:rsid w:val="00FA3433"/>
    <w:rsid w:val="00FA3525"/>
    <w:rsid w:val="00FA4623"/>
    <w:rsid w:val="00FA4E6D"/>
    <w:rsid w:val="00FA5018"/>
    <w:rsid w:val="00FA5D3B"/>
    <w:rsid w:val="00FB09CC"/>
    <w:rsid w:val="00FB1DDF"/>
    <w:rsid w:val="00FB1E6C"/>
    <w:rsid w:val="00FB2D00"/>
    <w:rsid w:val="00FB2D51"/>
    <w:rsid w:val="00FB32C4"/>
    <w:rsid w:val="00FB35DF"/>
    <w:rsid w:val="00FB3B4C"/>
    <w:rsid w:val="00FB7175"/>
    <w:rsid w:val="00FC0786"/>
    <w:rsid w:val="00FC18FC"/>
    <w:rsid w:val="00FC1B21"/>
    <w:rsid w:val="00FC2E3E"/>
    <w:rsid w:val="00FC31EF"/>
    <w:rsid w:val="00FC33A7"/>
    <w:rsid w:val="00FC3D72"/>
    <w:rsid w:val="00FC4FDC"/>
    <w:rsid w:val="00FC5346"/>
    <w:rsid w:val="00FC70ED"/>
    <w:rsid w:val="00FD3677"/>
    <w:rsid w:val="00FD3DFE"/>
    <w:rsid w:val="00FD457E"/>
    <w:rsid w:val="00FD62F0"/>
    <w:rsid w:val="00FD68CC"/>
    <w:rsid w:val="00FE07F7"/>
    <w:rsid w:val="00FE18AA"/>
    <w:rsid w:val="00FE4B84"/>
    <w:rsid w:val="00FE61C3"/>
    <w:rsid w:val="00FF0771"/>
    <w:rsid w:val="00FF13CF"/>
    <w:rsid w:val="00FF413C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  <w14:docId w14:val="76D592D9"/>
  <w15:docId w15:val="{4B39EE45-C0D5-4445-BCF8-722880E0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A5881"/>
    <w:pPr>
      <w:numPr>
        <w:numId w:val="3"/>
      </w:numPr>
      <w:outlineLvl w:val="0"/>
    </w:pPr>
    <w:rPr>
      <w:rFonts w:ascii="Arial Narrow" w:hAnsi="Arial Narrow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35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A5881"/>
    <w:pPr>
      <w:keepNext/>
      <w:numPr>
        <w:numId w:val="1"/>
      </w:numPr>
      <w:tabs>
        <w:tab w:val="left" w:pos="-2268"/>
      </w:tabs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5881"/>
    <w:rPr>
      <w:rFonts w:ascii="Arial Narrow" w:eastAsia="Times New Roman" w:hAnsi="Arial Narrow" w:cs="Times New Roman"/>
      <w:b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A588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opka1">
    <w:name w:val="Stopka1"/>
    <w:rsid w:val="006A5881"/>
    <w:pPr>
      <w:autoSpaceDE w:val="0"/>
      <w:autoSpaceDN w:val="0"/>
      <w:adjustRightInd w:val="0"/>
      <w:spacing w:after="0" w:line="240" w:lineRule="auto"/>
    </w:pPr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paragraph" w:customStyle="1" w:styleId="Styl">
    <w:name w:val="Styl"/>
    <w:rsid w:val="006A58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0EA9"/>
    <w:pPr>
      <w:tabs>
        <w:tab w:val="left" w:pos="426"/>
        <w:tab w:val="left" w:pos="1134"/>
        <w:tab w:val="right" w:leader="dot" w:pos="9072"/>
      </w:tabs>
    </w:pPr>
    <w:rPr>
      <w:rFonts w:ascii="Arial Narrow" w:hAnsi="Arial Narrow"/>
      <w:noProof/>
      <w:sz w:val="24"/>
      <w:szCs w:val="24"/>
    </w:rPr>
  </w:style>
  <w:style w:type="character" w:styleId="Hipercze">
    <w:name w:val="Hyperlink"/>
    <w:uiPriority w:val="99"/>
    <w:unhideWhenUsed/>
    <w:rsid w:val="006A5881"/>
    <w:rPr>
      <w:color w:val="0000FF"/>
      <w:u w:val="single"/>
    </w:rPr>
  </w:style>
  <w:style w:type="paragraph" w:styleId="Bezodstpw">
    <w:name w:val="No Spacing"/>
    <w:aliases w:val="Nagłówek 4."/>
    <w:link w:val="BezodstpwZnak"/>
    <w:qFormat/>
    <w:rsid w:val="006A5881"/>
    <w:pPr>
      <w:spacing w:after="0" w:line="240" w:lineRule="auto"/>
    </w:pPr>
    <w:rPr>
      <w:rFonts w:ascii="Arial Narrow" w:eastAsia="Calibri" w:hAnsi="Arial Narrow" w:cs="Times New Roman"/>
    </w:rPr>
  </w:style>
  <w:style w:type="character" w:customStyle="1" w:styleId="BezodstpwZnak">
    <w:name w:val="Bez odstępów Znak"/>
    <w:aliases w:val="Nagłówek 4. Znak"/>
    <w:link w:val="Bezodstpw"/>
    <w:uiPriority w:val="1"/>
    <w:rsid w:val="006A5881"/>
    <w:rPr>
      <w:rFonts w:ascii="Arial Narrow" w:eastAsia="Calibri" w:hAnsi="Arial Narrow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6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65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356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4A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4A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4A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A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471665"/>
    <w:pPr>
      <w:spacing w:after="100"/>
      <w:ind w:left="400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35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rsid w:val="009C252B"/>
    <w:pPr>
      <w:tabs>
        <w:tab w:val="left" w:pos="-2268"/>
      </w:tabs>
      <w:ind w:left="4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25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C470E"/>
    <w:pPr>
      <w:spacing w:after="100"/>
      <w:ind w:left="2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47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47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-1">
    <w:name w:val="tekst-1"/>
    <w:basedOn w:val="Normalny"/>
    <w:link w:val="tekst-1Znak1"/>
    <w:rsid w:val="00AA4783"/>
    <w:pPr>
      <w:suppressAutoHyphens/>
      <w:ind w:left="709"/>
      <w:jc w:val="both"/>
    </w:pPr>
    <w:rPr>
      <w:rFonts w:ascii="Arial Narrow" w:hAnsi="Arial Narrow"/>
      <w:szCs w:val="22"/>
      <w:lang w:eastAsia="ar-SA"/>
    </w:rPr>
  </w:style>
  <w:style w:type="character" w:customStyle="1" w:styleId="tekst-1Znak1">
    <w:name w:val="tekst-1 Znak1"/>
    <w:link w:val="tekst-1"/>
    <w:locked/>
    <w:rsid w:val="00AA4783"/>
    <w:rPr>
      <w:rFonts w:ascii="Arial Narrow" w:eastAsia="Times New Roman" w:hAnsi="Arial Narrow" w:cs="Times New Roman"/>
      <w:sz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5C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5C4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5C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5C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5C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48F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8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48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5DF3F-95A5-40B0-8FE9-A0AF9F9F4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21</Pages>
  <Words>2475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Marcin Sowiński</cp:lastModifiedBy>
  <cp:revision>33</cp:revision>
  <cp:lastPrinted>2025-07-31T09:17:00Z</cp:lastPrinted>
  <dcterms:created xsi:type="dcterms:W3CDTF">2025-03-26T09:46:00Z</dcterms:created>
  <dcterms:modified xsi:type="dcterms:W3CDTF">2025-07-31T09:17:00Z</dcterms:modified>
</cp:coreProperties>
</file>